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XSpec="center" w:tblpY="4658"/>
        <w:tblW w:w="4374" w:type="pct"/>
        <w:tblBorders>
          <w:left w:val="single" w:sz="12" w:space="0" w:color="5B9BD5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8402"/>
      </w:tblGrid>
      <w:tr w:rsidR="00E40D81" w14:paraId="2F939C1A" w14:textId="77777777" w:rsidTr="007F1E06">
        <w:tc>
          <w:tcPr>
            <w:tcW w:w="8140" w:type="dxa"/>
          </w:tcPr>
          <w:sdt>
            <w:sdtPr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88"/>
                <w:szCs w:val="88"/>
              </w:rPr>
              <w:alias w:val="Naslov"/>
              <w:id w:val="13406919"/>
              <w:placeholder>
                <w:docPart w:val="789D42271533402083624C4234FE964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14:paraId="1C66D204" w14:textId="2ECB6CDD" w:rsidR="00E40D81" w:rsidRPr="007B0348" w:rsidRDefault="00E00BD4" w:rsidP="009E41A5">
                <w:pPr>
                  <w:pStyle w:val="Bezproreda"/>
                  <w:spacing w:line="216" w:lineRule="auto"/>
                  <w:rPr>
                    <w:rFonts w:asciiTheme="majorHAnsi" w:eastAsiaTheme="majorEastAsia" w:hAnsiTheme="majorHAnsi" w:cstheme="majorBidi"/>
                    <w:b/>
                    <w:color w:val="5B9BD5" w:themeColor="accent1"/>
                    <w:sz w:val="88"/>
                    <w:szCs w:val="88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color w:val="2E74B5" w:themeColor="accent1" w:themeShade="BF"/>
                    <w:sz w:val="88"/>
                    <w:szCs w:val="88"/>
                  </w:rPr>
                  <w:t xml:space="preserve">IZVJEŠĆE O </w:t>
                </w:r>
                <w:r w:rsidR="009E41A5">
                  <w:rPr>
                    <w:rFonts w:asciiTheme="majorHAnsi" w:eastAsiaTheme="majorEastAsia" w:hAnsiTheme="majorHAnsi" w:cstheme="majorBidi"/>
                    <w:b/>
                    <w:color w:val="2E74B5" w:themeColor="accent1" w:themeShade="BF"/>
                    <w:sz w:val="88"/>
                    <w:szCs w:val="88"/>
                  </w:rPr>
                  <w:t>RADU I FINANCIJSKO IZVJEŠĆE 20</w:t>
                </w:r>
                <w:r w:rsidR="00724B97">
                  <w:rPr>
                    <w:rFonts w:asciiTheme="majorHAnsi" w:eastAsiaTheme="majorEastAsia" w:hAnsiTheme="majorHAnsi" w:cstheme="majorBidi"/>
                    <w:b/>
                    <w:color w:val="2E74B5" w:themeColor="accent1" w:themeShade="BF"/>
                    <w:sz w:val="88"/>
                    <w:szCs w:val="88"/>
                  </w:rPr>
                  <w:t>2</w:t>
                </w:r>
                <w:r w:rsidR="00956972">
                  <w:rPr>
                    <w:rFonts w:asciiTheme="majorHAnsi" w:eastAsiaTheme="majorEastAsia" w:hAnsiTheme="majorHAnsi" w:cstheme="majorBidi"/>
                    <w:b/>
                    <w:color w:val="2E74B5" w:themeColor="accent1" w:themeShade="BF"/>
                    <w:sz w:val="88"/>
                    <w:szCs w:val="88"/>
                  </w:rPr>
                  <w:t>1</w:t>
                </w:r>
                <w:r w:rsidR="009E41A5">
                  <w:rPr>
                    <w:rFonts w:asciiTheme="majorHAnsi" w:eastAsiaTheme="majorEastAsia" w:hAnsiTheme="majorHAnsi" w:cstheme="majorBidi"/>
                    <w:b/>
                    <w:color w:val="2E74B5" w:themeColor="accent1" w:themeShade="BF"/>
                    <w:sz w:val="88"/>
                    <w:szCs w:val="88"/>
                  </w:rPr>
                  <w:t xml:space="preserve">. </w:t>
                </w:r>
                <w:r>
                  <w:rPr>
                    <w:rFonts w:asciiTheme="majorHAnsi" w:eastAsiaTheme="majorEastAsia" w:hAnsiTheme="majorHAnsi" w:cstheme="majorBidi"/>
                    <w:b/>
                    <w:color w:val="2E74B5" w:themeColor="accent1" w:themeShade="BF"/>
                    <w:sz w:val="88"/>
                    <w:szCs w:val="88"/>
                  </w:rPr>
                  <w:t>GODINA</w:t>
                </w:r>
              </w:p>
            </w:sdtContent>
          </w:sdt>
        </w:tc>
      </w:tr>
      <w:tr w:rsidR="00E40D81" w14:paraId="21B04E33" w14:textId="77777777" w:rsidTr="007F1E06">
        <w:tc>
          <w:tcPr>
            <w:tcW w:w="814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4CD85135" w14:textId="77777777" w:rsidR="00E40D81" w:rsidRDefault="00E40D81" w:rsidP="007F1E06">
            <w:pPr>
              <w:pStyle w:val="Bezproreda"/>
              <w:jc w:val="center"/>
              <w:rPr>
                <w:color w:val="2E74B5" w:themeColor="accent1" w:themeShade="BF"/>
                <w:sz w:val="24"/>
              </w:rPr>
            </w:pPr>
            <w:r>
              <w:rPr>
                <w:noProof/>
                <w:color w:val="2E74B5" w:themeColor="accent1" w:themeShade="BF"/>
                <w:sz w:val="24"/>
                <w:lang w:val="en-US" w:eastAsia="en-US"/>
              </w:rPr>
              <w:drawing>
                <wp:inline distT="0" distB="0" distL="0" distR="0" wp14:anchorId="2E0EBE91" wp14:editId="06B19859">
                  <wp:extent cx="5189220" cy="338074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EN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220" cy="338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id w:val="1929462272"/>
        <w:docPartObj>
          <w:docPartGallery w:val="Cover Pages"/>
          <w:docPartUnique/>
        </w:docPartObj>
      </w:sdtPr>
      <w:sdtEndPr/>
      <w:sdtContent>
        <w:p w14:paraId="03B4BC3E" w14:textId="77777777" w:rsidR="00E40D81" w:rsidRDefault="00E40D81" w:rsidP="00E40D81">
          <w:r>
            <w:t xml:space="preserve">    </w:t>
          </w:r>
          <w:r w:rsidR="009E41A5">
            <w:rPr>
              <w:noProof/>
              <w:lang w:val="en-US"/>
            </w:rPr>
            <w:drawing>
              <wp:inline distT="0" distB="0" distL="0" distR="0" wp14:anchorId="662E2F60" wp14:editId="14DC53B0">
                <wp:extent cx="1048512" cy="722376"/>
                <wp:effectExtent l="0" t="0" r="0" b="1905"/>
                <wp:docPr id="148" name="Picture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" name="eko knjižnica logo smanjen za naslovnu web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512" cy="722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7A65577" w14:textId="77777777" w:rsidR="00E40D81" w:rsidRDefault="00E40D81" w:rsidP="00E40D81"/>
        <w:p w14:paraId="53297FE2" w14:textId="77777777" w:rsidR="00E40D81" w:rsidRDefault="00E40D81" w:rsidP="00E40D81"/>
        <w:p w14:paraId="7A1BF024" w14:textId="77777777" w:rsidR="00E40D81" w:rsidRDefault="00E40D81" w:rsidP="00E40D81"/>
        <w:p w14:paraId="1CD89CA0" w14:textId="77777777" w:rsidR="00E40D81" w:rsidRDefault="00E40D81" w:rsidP="00E40D81"/>
        <w:p w14:paraId="3CFD703B" w14:textId="77777777" w:rsidR="00E40D81" w:rsidRDefault="00E40D81" w:rsidP="00E40D81"/>
        <w:p w14:paraId="61C7538F" w14:textId="77777777" w:rsidR="00E40D81" w:rsidRDefault="00E40D81" w:rsidP="00E40D81"/>
        <w:p w14:paraId="36DD83C5" w14:textId="77777777" w:rsidR="00E40D81" w:rsidRDefault="00E40D81" w:rsidP="00E40D81"/>
        <w:p w14:paraId="6B14E8D7" w14:textId="77777777" w:rsidR="00E40D81" w:rsidRDefault="00E40D81" w:rsidP="00E40D81"/>
        <w:p w14:paraId="1C357CDD" w14:textId="77777777" w:rsidR="00E40D81" w:rsidRDefault="00E40D81" w:rsidP="00E40D81"/>
        <w:p w14:paraId="4B03EE65" w14:textId="77777777" w:rsidR="00E40D81" w:rsidRDefault="00E40D81" w:rsidP="00E40D81"/>
        <w:p w14:paraId="70DD76CC" w14:textId="77777777" w:rsidR="00E40D81" w:rsidRDefault="00E40D81" w:rsidP="00E40D81"/>
        <w:p w14:paraId="7B2375B4" w14:textId="77777777" w:rsidR="00E40D81" w:rsidRDefault="00E40D81" w:rsidP="00E40D81"/>
        <w:p w14:paraId="1A677580" w14:textId="77777777" w:rsidR="00E40D81" w:rsidRPr="00673831" w:rsidRDefault="00E40D81" w:rsidP="00E40D81">
          <w:pPr>
            <w:rPr>
              <w:b/>
              <w:sz w:val="24"/>
              <w:szCs w:val="24"/>
            </w:rPr>
          </w:pPr>
          <w:r w:rsidRPr="00673831">
            <w:rPr>
              <w:b/>
              <w:sz w:val="24"/>
              <w:szCs w:val="24"/>
            </w:rPr>
            <w:t>SADRŽAJ</w:t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  <w:t>1</w:t>
          </w:r>
        </w:p>
        <w:p w14:paraId="0E1373C3" w14:textId="77777777" w:rsidR="00E40D81" w:rsidRPr="00673831" w:rsidRDefault="00E40D81" w:rsidP="00E40D81">
          <w:pPr>
            <w:rPr>
              <w:b/>
              <w:sz w:val="24"/>
              <w:szCs w:val="24"/>
            </w:rPr>
          </w:pPr>
          <w:r w:rsidRPr="00673831">
            <w:rPr>
              <w:b/>
              <w:sz w:val="24"/>
              <w:szCs w:val="24"/>
            </w:rPr>
            <w:t>1. OPĆENITO O USTANOVI</w:t>
          </w:r>
        </w:p>
        <w:p w14:paraId="1B4CC587" w14:textId="77777777" w:rsidR="00E40D81" w:rsidRPr="00673831" w:rsidRDefault="00E40D81" w:rsidP="00E40D81">
          <w:pPr>
            <w:rPr>
              <w:sz w:val="24"/>
              <w:szCs w:val="24"/>
            </w:rPr>
          </w:pPr>
          <w:r w:rsidRPr="00673831">
            <w:rPr>
              <w:sz w:val="24"/>
              <w:szCs w:val="24"/>
            </w:rPr>
            <w:tab/>
            <w:t>1.1 Misij</w:t>
          </w:r>
          <w:r>
            <w:rPr>
              <w:sz w:val="24"/>
              <w:szCs w:val="24"/>
            </w:rPr>
            <w:t>a ________________________________________________</w:t>
          </w:r>
          <w:r>
            <w:rPr>
              <w:sz w:val="24"/>
              <w:szCs w:val="24"/>
            </w:rPr>
            <w:tab/>
            <w:t>2</w:t>
          </w:r>
        </w:p>
        <w:p w14:paraId="6B427CAB" w14:textId="77777777" w:rsidR="00E40D81" w:rsidRPr="00673831" w:rsidRDefault="00E40D81" w:rsidP="00E40D81">
          <w:pPr>
            <w:rPr>
              <w:sz w:val="24"/>
              <w:szCs w:val="24"/>
            </w:rPr>
          </w:pPr>
          <w:r w:rsidRPr="00673831">
            <w:rPr>
              <w:sz w:val="24"/>
              <w:szCs w:val="24"/>
            </w:rPr>
            <w:tab/>
            <w:t>1.2 Vizija</w:t>
          </w:r>
          <w:r>
            <w:rPr>
              <w:sz w:val="24"/>
              <w:szCs w:val="24"/>
            </w:rPr>
            <w:t xml:space="preserve"> _________________________________________________</w:t>
          </w:r>
          <w:r>
            <w:rPr>
              <w:sz w:val="24"/>
              <w:szCs w:val="24"/>
            </w:rPr>
            <w:tab/>
            <w:t>2</w:t>
          </w:r>
        </w:p>
        <w:p w14:paraId="70B5A7E6" w14:textId="77777777" w:rsidR="00E40D81" w:rsidRPr="00673831" w:rsidRDefault="00E40D81" w:rsidP="00E40D81">
          <w:pPr>
            <w:rPr>
              <w:sz w:val="24"/>
              <w:szCs w:val="24"/>
            </w:rPr>
          </w:pPr>
          <w:r w:rsidRPr="00673831">
            <w:rPr>
              <w:sz w:val="24"/>
              <w:szCs w:val="24"/>
            </w:rPr>
            <w:tab/>
            <w:t>1.3 Ciljevi</w:t>
          </w:r>
          <w:r>
            <w:rPr>
              <w:sz w:val="24"/>
              <w:szCs w:val="24"/>
            </w:rPr>
            <w:t xml:space="preserve"> ________________________________________________</w:t>
          </w:r>
          <w:r>
            <w:rPr>
              <w:sz w:val="24"/>
              <w:szCs w:val="24"/>
            </w:rPr>
            <w:tab/>
            <w:t>2</w:t>
          </w:r>
        </w:p>
        <w:p w14:paraId="03F72575" w14:textId="77777777" w:rsidR="00E40D81" w:rsidRPr="00673831" w:rsidRDefault="00E40D81" w:rsidP="00E40D81">
          <w:pPr>
            <w:rPr>
              <w:sz w:val="24"/>
              <w:szCs w:val="24"/>
            </w:rPr>
          </w:pPr>
          <w:r w:rsidRPr="00673831">
            <w:rPr>
              <w:sz w:val="24"/>
              <w:szCs w:val="24"/>
            </w:rPr>
            <w:tab/>
            <w:t>1.4 Aktivnosti</w:t>
          </w:r>
          <w:r>
            <w:rPr>
              <w:sz w:val="24"/>
              <w:szCs w:val="24"/>
            </w:rPr>
            <w:t xml:space="preserve"> _____________________________________________</w:t>
          </w:r>
          <w:r>
            <w:rPr>
              <w:sz w:val="24"/>
              <w:szCs w:val="24"/>
            </w:rPr>
            <w:tab/>
            <w:t>3</w:t>
          </w:r>
        </w:p>
        <w:p w14:paraId="3B64B991" w14:textId="77777777" w:rsidR="00E40D81" w:rsidRPr="00673831" w:rsidRDefault="00E40D81" w:rsidP="00E40D81">
          <w:pPr>
            <w:rPr>
              <w:sz w:val="24"/>
              <w:szCs w:val="24"/>
            </w:rPr>
          </w:pPr>
          <w:r w:rsidRPr="00673831">
            <w:rPr>
              <w:sz w:val="24"/>
              <w:szCs w:val="24"/>
            </w:rPr>
            <w:tab/>
            <w:t>1.5 Organizacijska struktura, upravljanje i rukovođenje</w:t>
          </w:r>
          <w:r>
            <w:rPr>
              <w:sz w:val="24"/>
              <w:szCs w:val="24"/>
            </w:rPr>
            <w:t xml:space="preserve"> ____________</w:t>
          </w:r>
          <w:r>
            <w:rPr>
              <w:sz w:val="24"/>
              <w:szCs w:val="24"/>
            </w:rPr>
            <w:tab/>
            <w:t>3</w:t>
          </w:r>
        </w:p>
        <w:p w14:paraId="222FD521" w14:textId="61805B43" w:rsidR="00E40D81" w:rsidRPr="00673831" w:rsidRDefault="009E41A5" w:rsidP="00E40D81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2. OSVRT NA POSLOVANJE U 20</w:t>
          </w:r>
          <w:r w:rsidR="00724B97">
            <w:rPr>
              <w:b/>
              <w:sz w:val="24"/>
              <w:szCs w:val="24"/>
            </w:rPr>
            <w:t>2</w:t>
          </w:r>
          <w:r w:rsidR="00116142">
            <w:rPr>
              <w:b/>
              <w:sz w:val="24"/>
              <w:szCs w:val="24"/>
            </w:rPr>
            <w:t>1</w:t>
          </w:r>
          <w:r w:rsidR="00E40D81" w:rsidRPr="00673831">
            <w:rPr>
              <w:b/>
              <w:sz w:val="24"/>
              <w:szCs w:val="24"/>
            </w:rPr>
            <w:t>. GODINI</w:t>
          </w:r>
          <w:r w:rsidR="00E40D81">
            <w:rPr>
              <w:b/>
              <w:sz w:val="24"/>
              <w:szCs w:val="24"/>
            </w:rPr>
            <w:t xml:space="preserve"> __________________________</w:t>
          </w:r>
          <w:r w:rsidR="00E40D81">
            <w:rPr>
              <w:b/>
              <w:sz w:val="24"/>
              <w:szCs w:val="24"/>
            </w:rPr>
            <w:tab/>
            <w:t>4</w:t>
          </w:r>
        </w:p>
        <w:p w14:paraId="20102A95" w14:textId="77777777" w:rsidR="00E40D81" w:rsidRPr="00673831" w:rsidRDefault="00E40D81" w:rsidP="00E40D81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2</w:t>
          </w:r>
          <w:r w:rsidRPr="00673831">
            <w:rPr>
              <w:sz w:val="24"/>
              <w:szCs w:val="24"/>
            </w:rPr>
            <w:t>.1 Zaposlenici</w:t>
          </w:r>
          <w:r>
            <w:rPr>
              <w:sz w:val="24"/>
              <w:szCs w:val="24"/>
            </w:rPr>
            <w:t xml:space="preserve"> ____________________________________________</w:t>
          </w:r>
          <w:r>
            <w:rPr>
              <w:sz w:val="24"/>
              <w:szCs w:val="24"/>
            </w:rPr>
            <w:tab/>
            <w:t>4</w:t>
          </w:r>
        </w:p>
        <w:p w14:paraId="273E5692" w14:textId="77777777" w:rsidR="00E40D81" w:rsidRPr="00673831" w:rsidRDefault="00E40D81" w:rsidP="00E40D81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2</w:t>
          </w:r>
          <w:r w:rsidRPr="00673831">
            <w:rPr>
              <w:sz w:val="24"/>
              <w:szCs w:val="24"/>
            </w:rPr>
            <w:t>.2 Prostor i oprema</w:t>
          </w:r>
          <w:r>
            <w:rPr>
              <w:sz w:val="24"/>
              <w:szCs w:val="24"/>
            </w:rPr>
            <w:t xml:space="preserve"> _______________________________________</w:t>
          </w:r>
          <w:r>
            <w:rPr>
              <w:sz w:val="24"/>
              <w:szCs w:val="24"/>
            </w:rPr>
            <w:tab/>
            <w:t>4</w:t>
          </w:r>
        </w:p>
        <w:p w14:paraId="1D8BDA9C" w14:textId="77777777" w:rsidR="00E40D81" w:rsidRPr="00673831" w:rsidRDefault="00E40D81" w:rsidP="00E40D81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2</w:t>
          </w:r>
          <w:r w:rsidR="00707C08">
            <w:rPr>
              <w:sz w:val="24"/>
              <w:szCs w:val="24"/>
            </w:rPr>
            <w:t>.3. Usluge i aktivnosti</w:t>
          </w:r>
          <w:r>
            <w:rPr>
              <w:sz w:val="24"/>
              <w:szCs w:val="24"/>
            </w:rPr>
            <w:t xml:space="preserve"> ___________</w:t>
          </w:r>
          <w:r w:rsidR="00707C08">
            <w:rPr>
              <w:sz w:val="24"/>
              <w:szCs w:val="24"/>
            </w:rPr>
            <w:t>____________________________</w:t>
          </w:r>
          <w:r w:rsidR="00707C08">
            <w:rPr>
              <w:sz w:val="24"/>
              <w:szCs w:val="24"/>
            </w:rPr>
            <w:tab/>
            <w:t>5</w:t>
          </w:r>
        </w:p>
        <w:p w14:paraId="194E55A9" w14:textId="77777777" w:rsidR="00E40D81" w:rsidRDefault="00E40D81" w:rsidP="00E40D81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2</w:t>
          </w:r>
          <w:r w:rsidR="00707C08">
            <w:rPr>
              <w:sz w:val="24"/>
              <w:szCs w:val="24"/>
            </w:rPr>
            <w:t>.4. Radno vrijeme</w:t>
          </w:r>
          <w:r>
            <w:rPr>
              <w:sz w:val="24"/>
              <w:szCs w:val="24"/>
            </w:rPr>
            <w:t xml:space="preserve"> _________________</w:t>
          </w:r>
          <w:r w:rsidR="00CD31D2">
            <w:rPr>
              <w:sz w:val="24"/>
              <w:szCs w:val="24"/>
            </w:rPr>
            <w:t>____</w:t>
          </w:r>
          <w:r w:rsidR="00707C08">
            <w:rPr>
              <w:sz w:val="24"/>
              <w:szCs w:val="24"/>
            </w:rPr>
            <w:t>_____________________</w:t>
          </w:r>
          <w:r w:rsidR="00707C08">
            <w:rPr>
              <w:sz w:val="24"/>
              <w:szCs w:val="24"/>
            </w:rPr>
            <w:tab/>
            <w:t>9</w:t>
          </w:r>
        </w:p>
        <w:p w14:paraId="6D38F6B4" w14:textId="46C83CE1" w:rsidR="00E40D81" w:rsidRPr="00673831" w:rsidRDefault="00E40D81" w:rsidP="00E40D81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2</w:t>
          </w:r>
          <w:r w:rsidR="00707C08">
            <w:rPr>
              <w:sz w:val="24"/>
              <w:szCs w:val="24"/>
            </w:rPr>
            <w:t xml:space="preserve">.5 Članovi </w:t>
          </w:r>
          <w:r>
            <w:rPr>
              <w:sz w:val="24"/>
              <w:szCs w:val="24"/>
            </w:rPr>
            <w:t>_____________</w:t>
          </w:r>
          <w:r w:rsidR="00CD31D2">
            <w:rPr>
              <w:sz w:val="24"/>
              <w:szCs w:val="24"/>
            </w:rPr>
            <w:t>______________________________</w:t>
          </w:r>
          <w:r w:rsidR="00707C08">
            <w:rPr>
              <w:sz w:val="24"/>
              <w:szCs w:val="24"/>
            </w:rPr>
            <w:t>_____</w:t>
          </w:r>
          <w:r w:rsidR="00374EB8">
            <w:rPr>
              <w:sz w:val="24"/>
              <w:szCs w:val="24"/>
            </w:rPr>
            <w:tab/>
          </w:r>
          <w:r w:rsidR="00BA7910">
            <w:rPr>
              <w:sz w:val="24"/>
              <w:szCs w:val="24"/>
            </w:rPr>
            <w:t>9</w:t>
          </w:r>
        </w:p>
        <w:p w14:paraId="3D5D4E14" w14:textId="77777777" w:rsidR="00E40D81" w:rsidRPr="00673831" w:rsidRDefault="00E40D81" w:rsidP="00E40D81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2</w:t>
          </w:r>
          <w:r w:rsidR="00707C08">
            <w:rPr>
              <w:sz w:val="24"/>
              <w:szCs w:val="24"/>
            </w:rPr>
            <w:t xml:space="preserve">.6 Knjižni fond </w:t>
          </w:r>
          <w:r>
            <w:rPr>
              <w:sz w:val="24"/>
              <w:szCs w:val="24"/>
            </w:rPr>
            <w:t>_</w:t>
          </w:r>
          <w:r w:rsidR="00CD31D2">
            <w:rPr>
              <w:sz w:val="24"/>
              <w:szCs w:val="24"/>
            </w:rPr>
            <w:t>_____________________________</w:t>
          </w:r>
          <w:r w:rsidR="00707C08">
            <w:rPr>
              <w:sz w:val="24"/>
              <w:szCs w:val="24"/>
            </w:rPr>
            <w:t>___________</w:t>
          </w:r>
          <w:r w:rsidR="00374EB8">
            <w:rPr>
              <w:sz w:val="24"/>
              <w:szCs w:val="24"/>
            </w:rPr>
            <w:softHyphen/>
          </w:r>
          <w:r w:rsidR="00374EB8">
            <w:rPr>
              <w:sz w:val="24"/>
              <w:szCs w:val="24"/>
            </w:rPr>
            <w:softHyphen/>
          </w:r>
          <w:r w:rsidR="00374EB8">
            <w:rPr>
              <w:sz w:val="24"/>
              <w:szCs w:val="24"/>
            </w:rPr>
            <w:softHyphen/>
          </w:r>
          <w:r w:rsidR="00374EB8">
            <w:rPr>
              <w:sz w:val="24"/>
              <w:szCs w:val="24"/>
            </w:rPr>
            <w:softHyphen/>
            <w:t>___     10</w:t>
          </w:r>
        </w:p>
        <w:p w14:paraId="3F892451" w14:textId="77777777" w:rsidR="00E40D81" w:rsidRPr="00673831" w:rsidRDefault="00E40D81" w:rsidP="00E40D81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3</w:t>
          </w:r>
          <w:r w:rsidRPr="00673831">
            <w:rPr>
              <w:b/>
              <w:sz w:val="24"/>
              <w:szCs w:val="24"/>
            </w:rPr>
            <w:t>. FINANCIJSKI IZVJEŠTAJ</w:t>
          </w:r>
          <w:r>
            <w:rPr>
              <w:b/>
              <w:sz w:val="24"/>
              <w:szCs w:val="24"/>
            </w:rPr>
            <w:t xml:space="preserve"> ____________</w:t>
          </w:r>
          <w:r w:rsidR="00374EB8">
            <w:rPr>
              <w:b/>
              <w:sz w:val="24"/>
              <w:szCs w:val="24"/>
            </w:rPr>
            <w:t>_____________________________</w:t>
          </w:r>
          <w:r w:rsidR="00374EB8">
            <w:rPr>
              <w:b/>
              <w:sz w:val="24"/>
              <w:szCs w:val="24"/>
            </w:rPr>
            <w:tab/>
            <w:t>11</w:t>
          </w:r>
        </w:p>
        <w:p w14:paraId="0B43031B" w14:textId="002F36C4" w:rsidR="00E40D81" w:rsidRPr="00673831" w:rsidRDefault="00E40D81" w:rsidP="00E40D81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4</w:t>
          </w:r>
          <w:r w:rsidRPr="00673831">
            <w:rPr>
              <w:b/>
              <w:sz w:val="24"/>
              <w:szCs w:val="24"/>
            </w:rPr>
            <w:t>. NER</w:t>
          </w:r>
          <w:r w:rsidR="00707C08">
            <w:rPr>
              <w:b/>
              <w:sz w:val="24"/>
              <w:szCs w:val="24"/>
            </w:rPr>
            <w:t>I</w:t>
          </w:r>
          <w:r w:rsidRPr="00673831">
            <w:rPr>
              <w:b/>
              <w:sz w:val="24"/>
              <w:szCs w:val="24"/>
            </w:rPr>
            <w:t>JEŠENI PROBLEMI</w:t>
          </w:r>
          <w:r>
            <w:rPr>
              <w:b/>
              <w:sz w:val="24"/>
              <w:szCs w:val="24"/>
            </w:rPr>
            <w:t xml:space="preserve"> _____________</w:t>
          </w:r>
          <w:r w:rsidR="00374EB8">
            <w:rPr>
              <w:b/>
              <w:sz w:val="24"/>
              <w:szCs w:val="24"/>
            </w:rPr>
            <w:t>_____________________</w:t>
          </w:r>
          <w:r w:rsidR="00852AF3">
            <w:rPr>
              <w:b/>
              <w:sz w:val="24"/>
              <w:szCs w:val="24"/>
            </w:rPr>
            <w:t>________</w:t>
          </w:r>
          <w:r w:rsidR="00852AF3">
            <w:rPr>
              <w:b/>
              <w:sz w:val="24"/>
              <w:szCs w:val="24"/>
            </w:rPr>
            <w:tab/>
            <w:t>1</w:t>
          </w:r>
          <w:r w:rsidR="00BA7910">
            <w:rPr>
              <w:b/>
              <w:sz w:val="24"/>
              <w:szCs w:val="24"/>
            </w:rPr>
            <w:t>4</w:t>
          </w:r>
        </w:p>
        <w:p w14:paraId="24DAE7D2" w14:textId="010540A8" w:rsidR="00E40D81" w:rsidRDefault="00E40D81" w:rsidP="00E40D81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5</w:t>
          </w:r>
          <w:r w:rsidRPr="00673831">
            <w:rPr>
              <w:b/>
              <w:sz w:val="24"/>
              <w:szCs w:val="24"/>
            </w:rPr>
            <w:t>. ZAKLJUČAK</w:t>
          </w:r>
          <w:r>
            <w:rPr>
              <w:b/>
              <w:sz w:val="24"/>
              <w:szCs w:val="24"/>
            </w:rPr>
            <w:t xml:space="preserve"> ___________________________________________________</w:t>
          </w:r>
          <w:r>
            <w:rPr>
              <w:b/>
              <w:sz w:val="24"/>
              <w:szCs w:val="24"/>
            </w:rPr>
            <w:tab/>
          </w:r>
          <w:r w:rsidR="00852AF3">
            <w:rPr>
              <w:b/>
              <w:sz w:val="24"/>
              <w:szCs w:val="24"/>
            </w:rPr>
            <w:t>1</w:t>
          </w:r>
          <w:r w:rsidR="00BA7910">
            <w:rPr>
              <w:b/>
              <w:sz w:val="24"/>
              <w:szCs w:val="24"/>
            </w:rPr>
            <w:t>4</w:t>
          </w:r>
        </w:p>
        <w:p w14:paraId="7CFC21ED" w14:textId="77777777" w:rsidR="00E40D81" w:rsidRDefault="00E40D81" w:rsidP="00E40D81">
          <w:pPr>
            <w:rPr>
              <w:b/>
              <w:sz w:val="24"/>
              <w:szCs w:val="24"/>
            </w:rPr>
          </w:pPr>
        </w:p>
        <w:p w14:paraId="6FAE7B9A" w14:textId="77777777" w:rsidR="00E40D81" w:rsidRPr="00FC0239" w:rsidRDefault="00E40D81" w:rsidP="00E40D81">
          <w:pPr>
            <w:rPr>
              <w:b/>
              <w:color w:val="5B9BD5" w:themeColor="accent1"/>
              <w:sz w:val="24"/>
              <w:szCs w:val="24"/>
            </w:rPr>
          </w:pPr>
          <w:r w:rsidRPr="00FC0239">
            <w:rPr>
              <w:b/>
              <w:color w:val="5B9BD5" w:themeColor="accent1"/>
              <w:sz w:val="24"/>
              <w:szCs w:val="24"/>
            </w:rPr>
            <w:t>POSEBAN PRILOG :</w:t>
          </w:r>
        </w:p>
        <w:p w14:paraId="13C8C28D" w14:textId="054E03B9" w:rsidR="00E40D81" w:rsidRPr="00592A83" w:rsidRDefault="00E40D81" w:rsidP="00E40D81">
          <w:pPr>
            <w:rPr>
              <w:sz w:val="24"/>
              <w:szCs w:val="24"/>
            </w:rPr>
          </w:pPr>
          <w:r w:rsidRPr="00FC0239">
            <w:rPr>
              <w:b/>
              <w:color w:val="5B9BD5" w:themeColor="accent1"/>
              <w:sz w:val="24"/>
              <w:szCs w:val="24"/>
            </w:rPr>
            <w:t xml:space="preserve"> </w:t>
          </w:r>
          <w:r w:rsidRPr="00FC0239">
            <w:rPr>
              <w:b/>
              <w:color w:val="5B9BD5" w:themeColor="accent1"/>
              <w:sz w:val="24"/>
              <w:szCs w:val="24"/>
            </w:rPr>
            <w:tab/>
          </w:r>
          <w:r w:rsidRPr="00FC0239">
            <w:rPr>
              <w:b/>
              <w:color w:val="5B9BD5" w:themeColor="accent1"/>
              <w:sz w:val="24"/>
              <w:szCs w:val="24"/>
            </w:rPr>
            <w:tab/>
          </w:r>
          <w:r w:rsidRPr="00FC0239">
            <w:rPr>
              <w:color w:val="5B9BD5" w:themeColor="accent1"/>
              <w:sz w:val="24"/>
              <w:szCs w:val="24"/>
            </w:rPr>
            <w:t>FO</w:t>
          </w:r>
          <w:r w:rsidR="009E41A5">
            <w:rPr>
              <w:color w:val="5B9BD5" w:themeColor="accent1"/>
              <w:sz w:val="24"/>
              <w:szCs w:val="24"/>
            </w:rPr>
            <w:t>TODOKUMENTACIJA DOGAĐANJA U 20</w:t>
          </w:r>
          <w:r w:rsidR="00724B97">
            <w:rPr>
              <w:color w:val="5B9BD5" w:themeColor="accent1"/>
              <w:sz w:val="24"/>
              <w:szCs w:val="24"/>
            </w:rPr>
            <w:t>2</w:t>
          </w:r>
          <w:r w:rsidR="00116142">
            <w:rPr>
              <w:color w:val="5B9BD5" w:themeColor="accent1"/>
              <w:sz w:val="24"/>
              <w:szCs w:val="24"/>
            </w:rPr>
            <w:t>1</w:t>
          </w:r>
          <w:r w:rsidR="009E41A5">
            <w:rPr>
              <w:color w:val="5B9BD5" w:themeColor="accent1"/>
              <w:sz w:val="24"/>
              <w:szCs w:val="24"/>
            </w:rPr>
            <w:t>.</w:t>
          </w:r>
          <w:r w:rsidR="00707C08">
            <w:rPr>
              <w:sz w:val="24"/>
              <w:szCs w:val="24"/>
            </w:rPr>
            <w:t xml:space="preserve"> </w:t>
          </w:r>
          <w:r w:rsidR="00852AF3">
            <w:rPr>
              <w:color w:val="4472C4" w:themeColor="accent5"/>
              <w:sz w:val="24"/>
              <w:szCs w:val="24"/>
            </w:rPr>
            <w:t>____________</w:t>
          </w:r>
          <w:r w:rsidR="00852AF3">
            <w:rPr>
              <w:color w:val="4472C4" w:themeColor="accent5"/>
              <w:sz w:val="24"/>
              <w:szCs w:val="24"/>
            </w:rPr>
            <w:tab/>
            <w:t>1</w:t>
          </w:r>
          <w:r w:rsidR="00BA7910">
            <w:rPr>
              <w:color w:val="4472C4" w:themeColor="accent5"/>
              <w:sz w:val="24"/>
              <w:szCs w:val="24"/>
            </w:rPr>
            <w:t>5</w:t>
          </w:r>
        </w:p>
        <w:p w14:paraId="17DC5B97" w14:textId="77777777" w:rsidR="00E40D81" w:rsidRPr="00673831" w:rsidRDefault="00E40D81" w:rsidP="00E40D81">
          <w:pPr>
            <w:rPr>
              <w:b/>
              <w:sz w:val="24"/>
              <w:szCs w:val="24"/>
            </w:rPr>
          </w:pPr>
          <w:r w:rsidRPr="00673831">
            <w:rPr>
              <w:b/>
              <w:sz w:val="24"/>
              <w:szCs w:val="24"/>
            </w:rPr>
            <w:tab/>
          </w:r>
        </w:p>
        <w:p w14:paraId="7BB26474" w14:textId="77777777" w:rsidR="00E40D81" w:rsidRDefault="00E40D81" w:rsidP="00E40D81">
          <w:pPr>
            <w:rPr>
              <w:sz w:val="24"/>
              <w:szCs w:val="24"/>
            </w:rPr>
          </w:pPr>
        </w:p>
        <w:p w14:paraId="05C4A39D" w14:textId="77777777" w:rsidR="00F17A3C" w:rsidRDefault="00F17A3C" w:rsidP="00E40D81">
          <w:pPr>
            <w:rPr>
              <w:sz w:val="24"/>
              <w:szCs w:val="24"/>
            </w:rPr>
          </w:pPr>
        </w:p>
        <w:p w14:paraId="63C5800C" w14:textId="77777777" w:rsidR="00F17A3C" w:rsidRPr="00673831" w:rsidRDefault="00F17A3C" w:rsidP="00E40D81">
          <w:pPr>
            <w:rPr>
              <w:sz w:val="24"/>
              <w:szCs w:val="24"/>
            </w:rPr>
          </w:pPr>
        </w:p>
        <w:p w14:paraId="2ACE272D" w14:textId="77777777" w:rsidR="00E40D81" w:rsidRPr="00673831" w:rsidRDefault="00E40D81" w:rsidP="00E40D81">
          <w:pPr>
            <w:rPr>
              <w:sz w:val="24"/>
              <w:szCs w:val="24"/>
            </w:rPr>
          </w:pPr>
        </w:p>
        <w:p w14:paraId="41C1A285" w14:textId="77777777" w:rsidR="00E40D81" w:rsidRDefault="00E40D81" w:rsidP="00E40D81"/>
        <w:p w14:paraId="3C84927F" w14:textId="77777777" w:rsidR="00E40D81" w:rsidRPr="0089212E" w:rsidRDefault="00E40D81" w:rsidP="00E40D81">
          <w:pPr>
            <w:rPr>
              <w:b/>
            </w:rPr>
          </w:pPr>
          <w:r w:rsidRPr="0089212E">
            <w:rPr>
              <w:b/>
            </w:rPr>
            <w:lastRenderedPageBreak/>
            <w:t xml:space="preserve">1. </w:t>
          </w:r>
          <w:r>
            <w:rPr>
              <w:b/>
            </w:rPr>
            <w:tab/>
          </w:r>
          <w:r>
            <w:rPr>
              <w:b/>
              <w:i/>
            </w:rPr>
            <w:t>Općenito o ustanovi</w:t>
          </w:r>
        </w:p>
        <w:p w14:paraId="44F4E53B" w14:textId="77777777" w:rsidR="00E40D81" w:rsidRPr="0089212E" w:rsidRDefault="00E40D81" w:rsidP="00E40D81">
          <w:pPr>
            <w:spacing w:after="0" w:line="240" w:lineRule="auto"/>
            <w:rPr>
              <w:rFonts w:ascii="Calibri" w:eastAsia="Calibri" w:hAnsi="Calibri" w:cs="Times New Roman"/>
              <w:b/>
              <w:bCs/>
              <w:noProof/>
              <w:color w:val="767171" w:themeColor="background2" w:themeShade="80"/>
              <w:sz w:val="20"/>
              <w:szCs w:val="20"/>
              <w:lang w:eastAsia="hr-HR"/>
            </w:rPr>
          </w:pPr>
          <w:r w:rsidRPr="0089212E">
            <w:rPr>
              <w:rFonts w:ascii="Calibri" w:eastAsia="Calibri" w:hAnsi="Calibri" w:cs="Times New Roman"/>
              <w:b/>
              <w:bCs/>
              <w:noProof/>
              <w:color w:val="767171" w:themeColor="background2" w:themeShade="80"/>
              <w:sz w:val="20"/>
              <w:szCs w:val="20"/>
              <w:lang w:eastAsia="hr-HR"/>
            </w:rPr>
            <w:t>NARODNA KNJIŽNICA I ČITAONICA TISNO</w:t>
          </w:r>
        </w:p>
        <w:p w14:paraId="020AF323" w14:textId="77777777" w:rsidR="00E40D81" w:rsidRPr="0089212E" w:rsidRDefault="00E40D81" w:rsidP="00E40D81">
          <w:pPr>
            <w:spacing w:after="0" w:line="240" w:lineRule="auto"/>
            <w:rPr>
              <w:rFonts w:ascii="Calibri" w:eastAsia="Calibri" w:hAnsi="Calibri" w:cs="Times New Roman"/>
              <w:b/>
              <w:bCs/>
              <w:noProof/>
              <w:color w:val="767171" w:themeColor="background2" w:themeShade="80"/>
              <w:sz w:val="20"/>
              <w:szCs w:val="20"/>
              <w:lang w:eastAsia="hr-HR"/>
            </w:rPr>
          </w:pPr>
          <w:r w:rsidRPr="0089212E">
            <w:rPr>
              <w:rFonts w:ascii="Calibri" w:eastAsia="Calibri" w:hAnsi="Calibri" w:cs="Times New Roman"/>
              <w:b/>
              <w:bCs/>
              <w:noProof/>
              <w:color w:val="767171" w:themeColor="background2" w:themeShade="80"/>
              <w:sz w:val="20"/>
              <w:szCs w:val="20"/>
              <w:lang w:eastAsia="hr-HR"/>
            </w:rPr>
            <w:t>22240 T i s n o</w:t>
          </w:r>
        </w:p>
        <w:p w14:paraId="791E2C00" w14:textId="77777777" w:rsidR="00E40D81" w:rsidRPr="0089212E" w:rsidRDefault="00E40D81" w:rsidP="00E40D81">
          <w:pPr>
            <w:spacing w:after="0" w:line="240" w:lineRule="auto"/>
            <w:rPr>
              <w:rFonts w:ascii="Calibri" w:eastAsia="Calibri" w:hAnsi="Calibri" w:cs="Times New Roman"/>
              <w:b/>
              <w:bCs/>
              <w:noProof/>
              <w:color w:val="767171" w:themeColor="background2" w:themeShade="80"/>
              <w:sz w:val="20"/>
              <w:szCs w:val="20"/>
              <w:lang w:eastAsia="hr-HR"/>
            </w:rPr>
          </w:pPr>
          <w:r w:rsidRPr="0089212E">
            <w:rPr>
              <w:rFonts w:ascii="Calibri" w:eastAsia="Calibri" w:hAnsi="Calibri" w:cs="Times New Roman"/>
              <w:b/>
              <w:bCs/>
              <w:noProof/>
              <w:color w:val="767171" w:themeColor="background2" w:themeShade="80"/>
              <w:sz w:val="20"/>
              <w:szCs w:val="20"/>
              <w:lang w:eastAsia="hr-HR"/>
            </w:rPr>
            <w:t>Uska ulica 1</w:t>
          </w:r>
        </w:p>
        <w:p w14:paraId="158AF53D" w14:textId="77777777" w:rsidR="00E40D81" w:rsidRPr="0089212E" w:rsidRDefault="00E40D81" w:rsidP="00E40D81">
          <w:pPr>
            <w:spacing w:after="0" w:line="240" w:lineRule="auto"/>
            <w:rPr>
              <w:rFonts w:ascii="Calibri" w:eastAsia="Calibri" w:hAnsi="Calibri" w:cs="Times New Roman"/>
              <w:b/>
              <w:bCs/>
              <w:noProof/>
              <w:color w:val="767171" w:themeColor="background2" w:themeShade="80"/>
              <w:sz w:val="20"/>
              <w:szCs w:val="20"/>
              <w:lang w:eastAsia="hr-HR"/>
            </w:rPr>
          </w:pPr>
          <w:r w:rsidRPr="0089212E">
            <w:rPr>
              <w:rFonts w:ascii="Calibri" w:eastAsia="Calibri" w:hAnsi="Calibri" w:cs="Times New Roman"/>
              <w:b/>
              <w:bCs/>
              <w:noProof/>
              <w:color w:val="767171" w:themeColor="background2" w:themeShade="80"/>
              <w:sz w:val="20"/>
              <w:szCs w:val="20"/>
              <w:lang w:eastAsia="hr-HR"/>
            </w:rPr>
            <w:t>OIB: 93030410066</w:t>
          </w:r>
        </w:p>
        <w:p w14:paraId="0EEEEBAC" w14:textId="77777777" w:rsidR="00E40D81" w:rsidRPr="0089212E" w:rsidRDefault="00E40D81" w:rsidP="00E40D81">
          <w:pPr>
            <w:spacing w:after="0" w:line="240" w:lineRule="auto"/>
            <w:rPr>
              <w:rFonts w:ascii="Calibri" w:eastAsia="Calibri" w:hAnsi="Calibri" w:cs="Times New Roman"/>
              <w:b/>
              <w:bCs/>
              <w:noProof/>
              <w:color w:val="767171" w:themeColor="background2" w:themeShade="80"/>
              <w:sz w:val="20"/>
              <w:szCs w:val="20"/>
              <w:lang w:eastAsia="hr-HR"/>
            </w:rPr>
          </w:pPr>
          <w:r w:rsidRPr="0089212E">
            <w:rPr>
              <w:rFonts w:ascii="Calibri" w:eastAsia="Calibri" w:hAnsi="Calibri" w:cs="Times New Roman"/>
              <w:b/>
              <w:bCs/>
              <w:noProof/>
              <w:color w:val="767171" w:themeColor="background2" w:themeShade="80"/>
              <w:sz w:val="20"/>
              <w:szCs w:val="20"/>
              <w:lang w:eastAsia="hr-HR"/>
            </w:rPr>
            <w:t>022/438-277</w:t>
          </w:r>
        </w:p>
        <w:p w14:paraId="7ED3D609" w14:textId="77777777" w:rsidR="00E40D81" w:rsidRPr="0089212E" w:rsidRDefault="00E40D81" w:rsidP="00E40D81">
          <w:pPr>
            <w:spacing w:after="0" w:line="240" w:lineRule="auto"/>
            <w:rPr>
              <w:rFonts w:ascii="Calibri" w:eastAsia="Calibri" w:hAnsi="Calibri" w:cs="Times New Roman"/>
              <w:b/>
              <w:bCs/>
              <w:noProof/>
              <w:color w:val="767171" w:themeColor="background2" w:themeShade="80"/>
              <w:sz w:val="20"/>
              <w:szCs w:val="20"/>
              <w:lang w:eastAsia="hr-HR"/>
            </w:rPr>
          </w:pPr>
          <w:r w:rsidRPr="0089212E">
            <w:rPr>
              <w:rFonts w:ascii="Calibri" w:eastAsia="Calibri" w:hAnsi="Calibri" w:cs="Times New Roman"/>
              <w:b/>
              <w:bCs/>
              <w:noProof/>
              <w:color w:val="767171" w:themeColor="background2" w:themeShade="80"/>
              <w:sz w:val="20"/>
              <w:szCs w:val="20"/>
              <w:lang w:eastAsia="hr-HR"/>
            </w:rPr>
            <w:t>098/1958-055</w:t>
          </w:r>
        </w:p>
        <w:p w14:paraId="1FC70C16" w14:textId="77777777" w:rsidR="00E40D81" w:rsidRPr="0089212E" w:rsidRDefault="00254387" w:rsidP="00E40D81">
          <w:pPr>
            <w:spacing w:after="0" w:line="240" w:lineRule="auto"/>
            <w:rPr>
              <w:rFonts w:ascii="Calibri" w:eastAsia="Calibri" w:hAnsi="Calibri" w:cs="Times New Roman"/>
              <w:b/>
              <w:bCs/>
              <w:noProof/>
              <w:color w:val="548DD4"/>
              <w:sz w:val="20"/>
              <w:szCs w:val="20"/>
              <w:lang w:eastAsia="hr-HR"/>
            </w:rPr>
          </w:pPr>
          <w:hyperlink r:id="rId10" w:history="1">
            <w:r w:rsidR="00E40D81" w:rsidRPr="0089212E">
              <w:rPr>
                <w:rFonts w:ascii="Calibri" w:eastAsia="Calibri" w:hAnsi="Calibri" w:cs="Times New Roman"/>
                <w:b/>
                <w:bCs/>
                <w:noProof/>
                <w:color w:val="0000FF"/>
                <w:sz w:val="20"/>
                <w:szCs w:val="20"/>
                <w:u w:val="single"/>
                <w:lang w:eastAsia="hr-HR"/>
              </w:rPr>
              <w:t>info@nkc-tisno.hr</w:t>
            </w:r>
          </w:hyperlink>
        </w:p>
        <w:p w14:paraId="3227625D" w14:textId="77777777" w:rsidR="00E40D81" w:rsidRPr="0089212E" w:rsidRDefault="00254387" w:rsidP="00E40D81">
          <w:pPr>
            <w:spacing w:after="0" w:line="240" w:lineRule="auto"/>
            <w:rPr>
              <w:rFonts w:ascii="Calibri" w:eastAsia="Calibri" w:hAnsi="Calibri" w:cs="Times New Roman"/>
              <w:b/>
              <w:bCs/>
              <w:noProof/>
              <w:color w:val="548DD4"/>
              <w:sz w:val="20"/>
              <w:szCs w:val="20"/>
              <w:lang w:eastAsia="hr-HR"/>
            </w:rPr>
          </w:pPr>
          <w:hyperlink r:id="rId11" w:history="1">
            <w:r w:rsidR="00E40D81" w:rsidRPr="0089212E">
              <w:rPr>
                <w:rFonts w:ascii="Calibri" w:eastAsia="Calibri" w:hAnsi="Calibri" w:cs="Times New Roman"/>
                <w:b/>
                <w:bCs/>
                <w:noProof/>
                <w:color w:val="0000FF"/>
                <w:sz w:val="20"/>
                <w:szCs w:val="20"/>
                <w:u w:val="single"/>
                <w:lang w:eastAsia="hr-HR"/>
              </w:rPr>
              <w:t>ravnateljica@nkc-tisno.hr</w:t>
            </w:r>
          </w:hyperlink>
        </w:p>
        <w:p w14:paraId="2BF5505F" w14:textId="77777777" w:rsidR="00E40D81" w:rsidRDefault="00254387" w:rsidP="00E40D81">
          <w:pPr>
            <w:spacing w:after="0" w:line="240" w:lineRule="auto"/>
            <w:rPr>
              <w:rFonts w:ascii="Calibri" w:eastAsia="Calibri" w:hAnsi="Calibri" w:cs="Times New Roman"/>
              <w:b/>
              <w:bCs/>
              <w:noProof/>
              <w:color w:val="548DD4"/>
              <w:sz w:val="20"/>
              <w:szCs w:val="20"/>
              <w:lang w:eastAsia="hr-HR"/>
            </w:rPr>
          </w:pPr>
          <w:hyperlink r:id="rId12" w:history="1">
            <w:r w:rsidR="00E40D81" w:rsidRPr="00833A51">
              <w:rPr>
                <w:rStyle w:val="Hiperveza"/>
                <w:rFonts w:ascii="Calibri" w:eastAsia="Calibri" w:hAnsi="Calibri" w:cs="Times New Roman"/>
                <w:b/>
                <w:bCs/>
                <w:noProof/>
                <w:sz w:val="20"/>
                <w:szCs w:val="20"/>
                <w:lang w:eastAsia="hr-HR"/>
              </w:rPr>
              <w:t>http://nkc-tisno.hr/</w:t>
            </w:r>
          </w:hyperlink>
        </w:p>
        <w:p w14:paraId="7D190408" w14:textId="77777777" w:rsidR="0076184A" w:rsidRDefault="00254387" w:rsidP="00E40D81"/>
      </w:sdtContent>
    </w:sdt>
    <w:p w14:paraId="43BC9799" w14:textId="77777777" w:rsidR="00E40D81" w:rsidRPr="00194F24" w:rsidRDefault="00E40D81" w:rsidP="00E40D81">
      <w:pPr>
        <w:spacing w:after="3" w:line="275" w:lineRule="auto"/>
        <w:ind w:left="-15" w:right="382" w:firstLine="708"/>
        <w:rPr>
          <w:rFonts w:eastAsia="Times New Roman" w:cs="Times New Roman"/>
          <w:color w:val="000000"/>
          <w:sz w:val="24"/>
          <w:lang w:eastAsia="hr-HR"/>
        </w:rPr>
      </w:pPr>
      <w:r w:rsidRPr="007B0348">
        <w:rPr>
          <w:rFonts w:eastAsia="Times New Roman" w:cs="Times New Roman"/>
          <w:color w:val="000000"/>
          <w:sz w:val="24"/>
          <w:lang w:eastAsia="hr-HR"/>
        </w:rPr>
        <w:t xml:space="preserve">Narodna  knjižnica i čitaonica Tisno svoj rad i djelatnost određuje prema Zakonu o knjižnicama i Standardima za narodne knjižnice u Republici Hrvatskoj. </w:t>
      </w:r>
    </w:p>
    <w:p w14:paraId="3510A99D" w14:textId="77777777" w:rsidR="00E40D81" w:rsidRPr="007B0348" w:rsidRDefault="00E40D81" w:rsidP="00E40D81">
      <w:pPr>
        <w:spacing w:after="12"/>
        <w:rPr>
          <w:rFonts w:eastAsia="Georgia" w:cs="Georgia"/>
          <w:i/>
          <w:sz w:val="26"/>
          <w:lang w:eastAsia="hr-HR"/>
        </w:rPr>
      </w:pPr>
    </w:p>
    <w:p w14:paraId="5B47CE7D" w14:textId="77777777" w:rsidR="00E40D81" w:rsidRPr="007B0348" w:rsidRDefault="00E40D81" w:rsidP="00E40D81">
      <w:pPr>
        <w:keepNext/>
        <w:keepLines/>
        <w:spacing w:after="18"/>
        <w:outlineLvl w:val="1"/>
        <w:rPr>
          <w:rFonts w:eastAsia="Times New Roman" w:cs="Times New Roman"/>
          <w:b/>
          <w:i/>
          <w:sz w:val="24"/>
          <w:lang w:eastAsia="hr-HR"/>
        </w:rPr>
      </w:pPr>
      <w:r>
        <w:rPr>
          <w:rFonts w:eastAsia="Times New Roman" w:cs="Times New Roman"/>
          <w:b/>
          <w:i/>
          <w:sz w:val="24"/>
          <w:lang w:eastAsia="hr-HR"/>
        </w:rPr>
        <w:t xml:space="preserve">1.1 </w:t>
      </w:r>
      <w:r w:rsidRPr="007B0348">
        <w:rPr>
          <w:rFonts w:eastAsia="Times New Roman" w:cs="Times New Roman"/>
          <w:b/>
          <w:i/>
          <w:sz w:val="24"/>
          <w:lang w:eastAsia="hr-HR"/>
        </w:rPr>
        <w:t xml:space="preserve">Misija </w:t>
      </w:r>
    </w:p>
    <w:p w14:paraId="6CC9852C" w14:textId="77777777" w:rsidR="00E40D81" w:rsidRPr="00194F24" w:rsidRDefault="00E40D81" w:rsidP="00E40D81">
      <w:pPr>
        <w:spacing w:after="4" w:line="270" w:lineRule="auto"/>
        <w:ind w:left="-15" w:right="403" w:firstLine="708"/>
        <w:jc w:val="both"/>
        <w:rPr>
          <w:rFonts w:eastAsia="Times New Roman" w:cs="Times New Roman"/>
          <w:sz w:val="24"/>
          <w:lang w:eastAsia="hr-HR"/>
        </w:rPr>
      </w:pPr>
      <w:r w:rsidRPr="00027469">
        <w:rPr>
          <w:rFonts w:eastAsia="Times New Roman" w:cs="Times New Roman"/>
          <w:sz w:val="24"/>
          <w:lang w:eastAsia="hr-HR"/>
        </w:rPr>
        <w:t xml:space="preserve">Narodna knjižnica i čitaonica Tisno temelji se na nastojanju njezina osnivača i djelatnika da se na potrebe i zahtjeve stanovnika Općine Tisno i njihovih gostiju odgovara odabranim, stručno utemeljenim uslugama kojima se potiče čitanje i uporaba knjižničnih usluga, te pridonosi obrazovanju i bogaćenju kulturnoga života svakog pojedinca i zajednice u cjelini. </w:t>
      </w:r>
    </w:p>
    <w:p w14:paraId="0A06DB2E" w14:textId="77777777" w:rsidR="00E40D81" w:rsidRPr="00C21E34" w:rsidRDefault="00E40D81" w:rsidP="00E40D81">
      <w:pPr>
        <w:spacing w:after="12"/>
        <w:rPr>
          <w:rFonts w:eastAsia="Times New Roman" w:cs="Times New Roman"/>
          <w:b/>
          <w:i/>
          <w:sz w:val="24"/>
          <w:szCs w:val="24"/>
          <w:lang w:eastAsia="hr-HR"/>
        </w:rPr>
      </w:pPr>
      <w:r w:rsidRPr="00C21E34">
        <w:rPr>
          <w:rFonts w:eastAsia="Georgia" w:cs="Georgia"/>
          <w:b/>
          <w:i/>
          <w:sz w:val="24"/>
          <w:szCs w:val="24"/>
          <w:lang w:eastAsia="hr-HR"/>
        </w:rPr>
        <w:t>1.2 Vizija</w:t>
      </w:r>
    </w:p>
    <w:p w14:paraId="4413204B" w14:textId="77777777" w:rsidR="00E40D81" w:rsidRPr="00194F24" w:rsidRDefault="00E40D81" w:rsidP="00E40D81">
      <w:pPr>
        <w:spacing w:after="3" w:line="275" w:lineRule="auto"/>
        <w:ind w:left="-15" w:right="382" w:firstLine="708"/>
        <w:jc w:val="both"/>
        <w:rPr>
          <w:rFonts w:eastAsia="Times New Roman" w:cs="Times New Roman"/>
          <w:sz w:val="24"/>
          <w:lang w:eastAsia="hr-HR"/>
        </w:rPr>
      </w:pPr>
      <w:r w:rsidRPr="007B0348">
        <w:rPr>
          <w:rFonts w:eastAsia="Times New Roman" w:cs="Times New Roman"/>
          <w:sz w:val="24"/>
          <w:lang w:eastAsia="hr-HR"/>
        </w:rPr>
        <w:t xml:space="preserve">Narodna knjižnica i čitaonica Tisno želi stvoriti mogućnost svim stanovnicima općine i njihovim gostima da čitaju, uče, saznaju, budu obaviješteni, da jačaju svoje osobne kulturne, duhovne i demokratske potencijale, da upoznaju i koriste dobrobiti novih informacijskih tehnologija, da kreativno, kvalitetno i slobodno provode svoje vrijeme i to bez obzira na njihovu dob, spol, društveni status, naciju, vjeru ili rasu. Posebno ističemo i potičemo rad s djecom i mladeži kroz aktivnosti u dječjem odjelu i dječjoj igraonici kao zalog budućih naraštaja svestrano obrazovanih i kulturnih ljudi koji će jednog dana raditi na dobrobit naše općine i šire zajednice. </w:t>
      </w:r>
    </w:p>
    <w:p w14:paraId="2CCABA02" w14:textId="77777777" w:rsidR="00E40D81" w:rsidRPr="00194F24" w:rsidRDefault="00E40D81" w:rsidP="00E40D81">
      <w:pPr>
        <w:spacing w:after="16"/>
        <w:rPr>
          <w:rFonts w:eastAsia="Times New Roman" w:cs="Times New Roman"/>
          <w:b/>
          <w:i/>
          <w:sz w:val="24"/>
          <w:lang w:eastAsia="hr-HR"/>
        </w:rPr>
      </w:pPr>
      <w:r>
        <w:rPr>
          <w:rFonts w:eastAsia="Times New Roman" w:cs="Times New Roman"/>
          <w:b/>
          <w:i/>
          <w:sz w:val="24"/>
          <w:lang w:eastAsia="hr-HR"/>
        </w:rPr>
        <w:t xml:space="preserve">1.3 </w:t>
      </w:r>
      <w:r w:rsidRPr="00027469">
        <w:rPr>
          <w:rFonts w:eastAsia="Times New Roman" w:cs="Times New Roman"/>
          <w:b/>
          <w:i/>
          <w:sz w:val="24"/>
          <w:lang w:eastAsia="hr-HR"/>
        </w:rPr>
        <w:t>Ciljevi</w:t>
      </w:r>
    </w:p>
    <w:p w14:paraId="784EB39E" w14:textId="77777777" w:rsidR="00E40D81" w:rsidRPr="009B0BA6" w:rsidRDefault="00E40D81" w:rsidP="00E40D81">
      <w:pPr>
        <w:spacing w:after="16" w:line="271" w:lineRule="auto"/>
        <w:ind w:left="98" w:right="41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5C1535">
        <w:rPr>
          <w:rFonts w:eastAsia="Bookman Old Style" w:cs="Bookman Old Style"/>
          <w:sz w:val="24"/>
          <w:szCs w:val="24"/>
          <w:lang w:eastAsia="hr-HR"/>
        </w:rPr>
        <w:t xml:space="preserve"> </w:t>
      </w:r>
      <w:r>
        <w:rPr>
          <w:rFonts w:eastAsia="Bookman Old Style" w:cs="Bookman Old Style"/>
          <w:sz w:val="24"/>
          <w:szCs w:val="24"/>
          <w:lang w:eastAsia="hr-HR"/>
        </w:rPr>
        <w:tab/>
      </w:r>
      <w:r w:rsidRPr="005C1535">
        <w:rPr>
          <w:rFonts w:eastAsia="Bookman Old Style" w:cs="Bookman Old Style"/>
          <w:b/>
          <w:sz w:val="24"/>
          <w:szCs w:val="24"/>
          <w:lang w:eastAsia="hr-HR"/>
        </w:rPr>
        <w:t>PODIZANJE POSTOJEĆE RAZINE U OBAVLJANJU TEMELJNIH DJELATNOSTI I USLUGA</w:t>
      </w:r>
      <w:r w:rsidRPr="005C1535">
        <w:rPr>
          <w:rFonts w:eastAsia="Bookman Old Style" w:cs="Bookman Old Style"/>
          <w:sz w:val="24"/>
          <w:szCs w:val="24"/>
          <w:lang w:eastAsia="hr-HR"/>
        </w:rPr>
        <w:t xml:space="preserve"> radi zadovoljavanja kulturnih, informacijskih, obrazovnih i rekreacijsk</w:t>
      </w:r>
      <w:r w:rsidRPr="009B0BA6">
        <w:rPr>
          <w:rFonts w:eastAsia="Bookman Old Style" w:cs="Bookman Old Style"/>
          <w:sz w:val="24"/>
          <w:szCs w:val="24"/>
          <w:lang w:eastAsia="hr-HR"/>
        </w:rPr>
        <w:t>ih potreba stanovnika i gostiju</w:t>
      </w:r>
      <w:r w:rsidRPr="005C1535">
        <w:rPr>
          <w:rFonts w:eastAsia="Bookman Old Style" w:cs="Bookman Old Style"/>
          <w:sz w:val="24"/>
          <w:szCs w:val="24"/>
          <w:lang w:eastAsia="hr-HR"/>
        </w:rPr>
        <w:t xml:space="preserve">  bez obzira na dob, rasnu ili nacionalnu pripadnost, vjersko ili političko opredjeljenje, u različitim oblicima i  pomoću najnovijih tehnologija. </w:t>
      </w:r>
    </w:p>
    <w:p w14:paraId="7E4DACE1" w14:textId="77777777" w:rsidR="00E40D81" w:rsidRPr="005C1535" w:rsidRDefault="00E40D81" w:rsidP="00E40D81">
      <w:pPr>
        <w:spacing w:after="16" w:line="271" w:lineRule="auto"/>
        <w:ind w:left="98" w:right="41"/>
        <w:jc w:val="both"/>
        <w:rPr>
          <w:rFonts w:eastAsia="Bookman Old Style" w:cs="Bookman Old Style"/>
          <w:sz w:val="24"/>
          <w:szCs w:val="24"/>
          <w:lang w:eastAsia="hr-HR"/>
        </w:rPr>
      </w:pPr>
    </w:p>
    <w:p w14:paraId="04EE36F1" w14:textId="77777777" w:rsidR="00E40D81" w:rsidRDefault="00E40D81" w:rsidP="00E40D81">
      <w:pPr>
        <w:spacing w:after="9" w:line="268" w:lineRule="auto"/>
        <w:ind w:left="98" w:right="41"/>
        <w:jc w:val="both"/>
        <w:rPr>
          <w:rFonts w:eastAsia="Bookman Old Style" w:cs="Bookman Old Style"/>
          <w:sz w:val="24"/>
          <w:szCs w:val="24"/>
          <w:lang w:eastAsia="hr-HR"/>
        </w:rPr>
      </w:pPr>
      <w:r>
        <w:rPr>
          <w:rFonts w:eastAsia="Bookman Old Style" w:cs="Bookman Old Style"/>
          <w:b/>
          <w:sz w:val="24"/>
          <w:szCs w:val="24"/>
          <w:lang w:eastAsia="hr-HR"/>
        </w:rPr>
        <w:tab/>
      </w:r>
      <w:r w:rsidRPr="005C1535">
        <w:rPr>
          <w:rFonts w:eastAsia="Bookman Old Style" w:cs="Bookman Old Style"/>
          <w:b/>
          <w:sz w:val="24"/>
          <w:szCs w:val="24"/>
          <w:lang w:eastAsia="hr-HR"/>
        </w:rPr>
        <w:t>POSTIZANJE VEĆE PREPOZNATLJIVOSTI INSTITUCIJE U OPĆOJ JAVNOSTI I UČVRŠĆIVANJE POSTOJEĆE SLIKE O INKLUZIVNOJ KNJIŽNICI</w:t>
      </w:r>
      <w:r w:rsidRPr="005C1535">
        <w:rPr>
          <w:rFonts w:eastAsia="Bookman Old Style" w:cs="Bookman Old Style"/>
          <w:sz w:val="24"/>
          <w:szCs w:val="24"/>
          <w:lang w:eastAsia="hr-HR"/>
        </w:rPr>
        <w:t xml:space="preserve"> kao</w:t>
      </w:r>
      <w:r>
        <w:rPr>
          <w:rFonts w:eastAsia="Bookman Old Style" w:cs="Bookman Old Style"/>
          <w:sz w:val="24"/>
          <w:szCs w:val="24"/>
          <w:lang w:eastAsia="hr-HR"/>
        </w:rPr>
        <w:t>:</w:t>
      </w:r>
    </w:p>
    <w:p w14:paraId="41BE7120" w14:textId="77777777" w:rsidR="00E40D81" w:rsidRDefault="00E40D81" w:rsidP="00E40D81">
      <w:pPr>
        <w:spacing w:after="9" w:line="268" w:lineRule="auto"/>
        <w:ind w:left="98" w:right="41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5C1535">
        <w:rPr>
          <w:rFonts w:eastAsia="Bookman Old Style" w:cs="Bookman Old Style"/>
          <w:sz w:val="24"/>
          <w:szCs w:val="24"/>
          <w:lang w:eastAsia="hr-HR"/>
        </w:rPr>
        <w:t xml:space="preserve"> </w:t>
      </w:r>
      <w:r>
        <w:rPr>
          <w:rFonts w:eastAsia="Bookman Old Style" w:cs="Bookman Old Style"/>
          <w:sz w:val="24"/>
          <w:szCs w:val="24"/>
          <w:lang w:eastAsia="hr-HR"/>
        </w:rPr>
        <w:tab/>
        <w:t xml:space="preserve">- </w:t>
      </w:r>
      <w:r w:rsidRPr="005C1535">
        <w:rPr>
          <w:rFonts w:eastAsia="Bookman Old Style" w:cs="Bookman Old Style"/>
          <w:sz w:val="24"/>
          <w:szCs w:val="24"/>
          <w:lang w:eastAsia="hr-HR"/>
        </w:rPr>
        <w:t>mjestu susreta otvore</w:t>
      </w:r>
      <w:r>
        <w:rPr>
          <w:rFonts w:eastAsia="Bookman Old Style" w:cs="Bookman Old Style"/>
          <w:sz w:val="24"/>
          <w:szCs w:val="24"/>
          <w:lang w:eastAsia="hr-HR"/>
        </w:rPr>
        <w:t>nom i namijenjenom svima</w:t>
      </w:r>
    </w:p>
    <w:p w14:paraId="4206AD98" w14:textId="77777777" w:rsidR="00E40D81" w:rsidRDefault="00E40D81" w:rsidP="00E40D81">
      <w:pPr>
        <w:spacing w:after="9" w:line="268" w:lineRule="auto"/>
        <w:ind w:left="98" w:right="41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9B0BA6">
        <w:rPr>
          <w:rFonts w:eastAsia="Bookman Old Style" w:cs="Bookman Old Style"/>
          <w:sz w:val="24"/>
          <w:szCs w:val="24"/>
          <w:lang w:eastAsia="hr-HR"/>
        </w:rPr>
        <w:t xml:space="preserve"> </w:t>
      </w:r>
      <w:r>
        <w:rPr>
          <w:rFonts w:eastAsia="Bookman Old Style" w:cs="Bookman Old Style"/>
          <w:sz w:val="24"/>
          <w:szCs w:val="24"/>
          <w:lang w:eastAsia="hr-HR"/>
        </w:rPr>
        <w:tab/>
        <w:t xml:space="preserve">- </w:t>
      </w:r>
      <w:r w:rsidRPr="005C1535">
        <w:rPr>
          <w:rFonts w:eastAsia="Bookman Old Style" w:cs="Bookman Old Style"/>
          <w:sz w:val="24"/>
          <w:szCs w:val="24"/>
          <w:lang w:eastAsia="hr-HR"/>
        </w:rPr>
        <w:t>mostu koji povezuje pojedince, udruge, ustanove, tijel</w:t>
      </w:r>
      <w:r>
        <w:rPr>
          <w:rFonts w:eastAsia="Bookman Old Style" w:cs="Bookman Old Style"/>
          <w:sz w:val="24"/>
          <w:szCs w:val="24"/>
          <w:lang w:eastAsia="hr-HR"/>
        </w:rPr>
        <w:t>a lokalne uprave i samouprave</w:t>
      </w:r>
    </w:p>
    <w:p w14:paraId="153E7950" w14:textId="77777777" w:rsidR="00E40D81" w:rsidRDefault="00E40D81" w:rsidP="00E40D81">
      <w:pPr>
        <w:spacing w:after="9" w:line="268" w:lineRule="auto"/>
        <w:ind w:left="98" w:right="41" w:firstLine="610"/>
        <w:jc w:val="both"/>
        <w:rPr>
          <w:rFonts w:eastAsia="Bookman Old Style" w:cs="Bookman Old Style"/>
          <w:sz w:val="24"/>
          <w:szCs w:val="24"/>
          <w:lang w:eastAsia="hr-HR"/>
        </w:rPr>
      </w:pPr>
      <w:r>
        <w:rPr>
          <w:rFonts w:eastAsia="Bookman Old Style" w:cs="Bookman Old Style"/>
          <w:sz w:val="24"/>
          <w:szCs w:val="24"/>
          <w:lang w:eastAsia="hr-HR"/>
        </w:rPr>
        <w:t xml:space="preserve">- </w:t>
      </w:r>
      <w:r w:rsidRPr="005C1535">
        <w:rPr>
          <w:rFonts w:eastAsia="Bookman Old Style" w:cs="Bookman Old Style"/>
          <w:sz w:val="24"/>
          <w:szCs w:val="24"/>
          <w:lang w:eastAsia="hr-HR"/>
        </w:rPr>
        <w:t>mostu koji po</w:t>
      </w:r>
      <w:r>
        <w:rPr>
          <w:rFonts w:eastAsia="Bookman Old Style" w:cs="Bookman Old Style"/>
          <w:sz w:val="24"/>
          <w:szCs w:val="24"/>
          <w:lang w:eastAsia="hr-HR"/>
        </w:rPr>
        <w:t>vezuje kulturu i obrazovanje</w:t>
      </w:r>
    </w:p>
    <w:p w14:paraId="317052BF" w14:textId="02336AEB" w:rsidR="00E40D81" w:rsidRDefault="00E40D81" w:rsidP="00DF2953">
      <w:pPr>
        <w:ind w:firstLine="708"/>
        <w:rPr>
          <w:rFonts w:eastAsia="Bookman Old Style" w:cs="Bookman Old Style"/>
          <w:sz w:val="24"/>
          <w:szCs w:val="24"/>
          <w:lang w:eastAsia="hr-HR"/>
        </w:rPr>
      </w:pPr>
      <w:r>
        <w:rPr>
          <w:rFonts w:eastAsia="Bookman Old Style" w:cs="Bookman Old Style"/>
          <w:sz w:val="24"/>
          <w:szCs w:val="24"/>
          <w:lang w:eastAsia="hr-HR"/>
        </w:rPr>
        <w:t xml:space="preserve">- </w:t>
      </w:r>
      <w:r w:rsidRPr="005C1535">
        <w:rPr>
          <w:rFonts w:eastAsia="Bookman Old Style" w:cs="Bookman Old Style"/>
          <w:sz w:val="24"/>
          <w:szCs w:val="24"/>
          <w:lang w:eastAsia="hr-HR"/>
        </w:rPr>
        <w:t>mostu koji povezuje različite kulture i doprinosi većoj kvalit</w:t>
      </w:r>
      <w:r>
        <w:rPr>
          <w:rFonts w:eastAsia="Bookman Old Style" w:cs="Bookman Old Style"/>
          <w:sz w:val="24"/>
          <w:szCs w:val="24"/>
          <w:lang w:eastAsia="hr-HR"/>
        </w:rPr>
        <w:t>eti života u lokalnoj zajednici</w:t>
      </w:r>
      <w:r w:rsidRPr="005C1535">
        <w:rPr>
          <w:rFonts w:eastAsia="Bookman Old Style" w:cs="Bookman Old Style"/>
          <w:sz w:val="24"/>
          <w:szCs w:val="24"/>
          <w:lang w:eastAsia="hr-HR"/>
        </w:rPr>
        <w:t>.</w:t>
      </w:r>
    </w:p>
    <w:p w14:paraId="3D2333DE" w14:textId="77777777" w:rsidR="00E40D81" w:rsidRPr="0089212E" w:rsidRDefault="00E40D81" w:rsidP="00E40D81">
      <w:pPr>
        <w:ind w:firstLine="708"/>
        <w:rPr>
          <w:rFonts w:eastAsia="Bookman Old Style" w:cs="Bookman Old Style"/>
          <w:color w:val="C45911" w:themeColor="accent2" w:themeShade="BF"/>
          <w:sz w:val="24"/>
          <w:szCs w:val="24"/>
          <w:lang w:eastAsia="hr-HR"/>
        </w:rPr>
      </w:pPr>
      <w:r>
        <w:rPr>
          <w:rFonts w:eastAsia="Georgia" w:cs="Georgia"/>
          <w:b/>
          <w:i/>
          <w:sz w:val="24"/>
          <w:szCs w:val="24"/>
          <w:lang w:eastAsia="hr-HR"/>
        </w:rPr>
        <w:lastRenderedPageBreak/>
        <w:t>POSEBNI CILJEVI</w:t>
      </w:r>
    </w:p>
    <w:p w14:paraId="0A899442" w14:textId="77777777" w:rsidR="00E40D81" w:rsidRPr="00CB3B51" w:rsidRDefault="00E40D81" w:rsidP="00E40D81">
      <w:pPr>
        <w:pStyle w:val="Odlomakpopisa"/>
        <w:numPr>
          <w:ilvl w:val="0"/>
          <w:numId w:val="1"/>
        </w:numPr>
        <w:spacing w:after="27" w:line="282" w:lineRule="auto"/>
        <w:ind w:right="313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CB3B51">
        <w:rPr>
          <w:rFonts w:eastAsia="Bookman Old Style" w:cs="Bookman Old Style"/>
          <w:sz w:val="24"/>
          <w:szCs w:val="24"/>
          <w:lang w:eastAsia="hr-HR"/>
        </w:rPr>
        <w:t xml:space="preserve">poticanje čitanja i pismenosti na tradicionalnim i suvremenim medijima; </w:t>
      </w:r>
    </w:p>
    <w:p w14:paraId="5B095BD3" w14:textId="77777777" w:rsidR="00E40D81" w:rsidRPr="00CB3B51" w:rsidRDefault="00E40D81" w:rsidP="00E40D81">
      <w:pPr>
        <w:pStyle w:val="Odlomakpopisa"/>
        <w:numPr>
          <w:ilvl w:val="0"/>
          <w:numId w:val="1"/>
        </w:numPr>
        <w:spacing w:after="27" w:line="282" w:lineRule="auto"/>
        <w:ind w:right="313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CB3B51">
        <w:rPr>
          <w:rFonts w:eastAsia="Bookman Old Style" w:cs="Bookman Old Style"/>
          <w:sz w:val="24"/>
          <w:szCs w:val="24"/>
          <w:lang w:eastAsia="hr-HR"/>
        </w:rPr>
        <w:t xml:space="preserve">poticanje  cjeloživotnog učenja djece, mladih i odraslih;  </w:t>
      </w:r>
    </w:p>
    <w:p w14:paraId="1114A22B" w14:textId="77777777" w:rsidR="00E40D81" w:rsidRDefault="00E40D81" w:rsidP="00E40D81">
      <w:pPr>
        <w:pStyle w:val="Odlomakpopisa"/>
        <w:numPr>
          <w:ilvl w:val="0"/>
          <w:numId w:val="1"/>
        </w:numPr>
        <w:spacing w:after="27" w:line="282" w:lineRule="auto"/>
        <w:ind w:right="313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CB3B51">
        <w:rPr>
          <w:rFonts w:eastAsia="Bookman Old Style" w:cs="Bookman Old Style"/>
          <w:sz w:val="24"/>
          <w:szCs w:val="24"/>
          <w:lang w:eastAsia="hr-HR"/>
        </w:rPr>
        <w:t xml:space="preserve">poticanje i populariziranje korištenja suvremene informacijsko-komunikacijske tehnologije;  </w:t>
      </w:r>
    </w:p>
    <w:p w14:paraId="5F9E1067" w14:textId="77777777" w:rsidR="00E40D81" w:rsidRDefault="00E40D81" w:rsidP="00E40D81">
      <w:pPr>
        <w:pStyle w:val="Odlomakpopisa"/>
        <w:numPr>
          <w:ilvl w:val="0"/>
          <w:numId w:val="1"/>
        </w:numPr>
        <w:spacing w:after="27" w:line="282" w:lineRule="auto"/>
        <w:ind w:right="313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CB3B51">
        <w:rPr>
          <w:rFonts w:eastAsia="Bookman Old Style" w:cs="Bookman Old Style"/>
          <w:sz w:val="24"/>
          <w:szCs w:val="24"/>
          <w:lang w:eastAsia="hr-HR"/>
        </w:rPr>
        <w:t xml:space="preserve">podupiranje socijalne inkluzije ranjivih skupina građana; </w:t>
      </w:r>
    </w:p>
    <w:p w14:paraId="4DE835E1" w14:textId="77777777" w:rsidR="00E40D81" w:rsidRPr="0089212E" w:rsidRDefault="00E40D81" w:rsidP="00E40D81">
      <w:pPr>
        <w:spacing w:after="27" w:line="282" w:lineRule="auto"/>
        <w:ind w:right="313"/>
        <w:jc w:val="both"/>
        <w:rPr>
          <w:rFonts w:eastAsia="Bookman Old Style" w:cs="Bookman Old Style"/>
          <w:sz w:val="24"/>
          <w:szCs w:val="24"/>
          <w:lang w:eastAsia="hr-HR"/>
        </w:rPr>
      </w:pPr>
    </w:p>
    <w:p w14:paraId="6067D93F" w14:textId="77777777" w:rsidR="00E40D81" w:rsidRPr="005C1535" w:rsidRDefault="00E40D81" w:rsidP="00E40D81">
      <w:pPr>
        <w:keepNext/>
        <w:keepLines/>
        <w:spacing w:after="5"/>
        <w:ind w:left="-5" w:hanging="10"/>
        <w:outlineLvl w:val="1"/>
        <w:rPr>
          <w:rFonts w:eastAsia="Georgia" w:cs="Georgia"/>
          <w:b/>
          <w:i/>
          <w:sz w:val="24"/>
          <w:szCs w:val="24"/>
          <w:lang w:eastAsia="hr-HR"/>
        </w:rPr>
      </w:pPr>
      <w:r>
        <w:rPr>
          <w:rFonts w:eastAsia="Georgia" w:cs="Georgia"/>
          <w:b/>
          <w:i/>
          <w:sz w:val="24"/>
          <w:szCs w:val="24"/>
          <w:lang w:eastAsia="hr-HR"/>
        </w:rPr>
        <w:t xml:space="preserve">1.4 </w:t>
      </w:r>
      <w:r w:rsidRPr="00CB3B51">
        <w:rPr>
          <w:rFonts w:eastAsia="Georgia" w:cs="Georgia"/>
          <w:b/>
          <w:i/>
          <w:sz w:val="24"/>
          <w:szCs w:val="24"/>
          <w:lang w:eastAsia="hr-HR"/>
        </w:rPr>
        <w:t>Aktivnosti</w:t>
      </w:r>
    </w:p>
    <w:p w14:paraId="0B061DEE" w14:textId="77777777" w:rsidR="00E40D81" w:rsidRPr="005C1535" w:rsidRDefault="00E40D81" w:rsidP="00E40D81">
      <w:pPr>
        <w:spacing w:after="243" w:line="271" w:lineRule="auto"/>
        <w:ind w:firstLine="698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5C1535">
        <w:rPr>
          <w:rFonts w:eastAsia="Bookman Old Style" w:cs="Bookman Old Style"/>
          <w:sz w:val="24"/>
          <w:szCs w:val="24"/>
          <w:lang w:eastAsia="hr-HR"/>
        </w:rPr>
        <w:t xml:space="preserve">Aktivnosti vezane uz kulturu, obrazovanje, informiranje i razonodu koje Knjižnica poduzima u ostvarivanju općih i posebnih ciljeva jezgra su usluga i službi Knjižnice: </w:t>
      </w:r>
    </w:p>
    <w:p w14:paraId="04B6F75A" w14:textId="77777777" w:rsidR="00E40D81" w:rsidRPr="00CB3B51" w:rsidRDefault="00E40D81" w:rsidP="00E40D81">
      <w:pPr>
        <w:pStyle w:val="Odlomakpopisa"/>
        <w:numPr>
          <w:ilvl w:val="0"/>
          <w:numId w:val="1"/>
        </w:numPr>
        <w:spacing w:after="41" w:line="271" w:lineRule="auto"/>
        <w:ind w:right="41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CB3B51">
        <w:rPr>
          <w:rFonts w:eastAsia="Bookman Old Style" w:cs="Bookman Old Style"/>
          <w:sz w:val="24"/>
          <w:szCs w:val="24"/>
          <w:lang w:eastAsia="hr-HR"/>
        </w:rPr>
        <w:t xml:space="preserve">nabavljanje, stručno obrađivanje, čuvanje, zaštita i davanje na korištenje knjiga i druge knjižnične građe; </w:t>
      </w:r>
    </w:p>
    <w:p w14:paraId="7A3BDA89" w14:textId="77777777" w:rsidR="00E40D81" w:rsidRPr="00CB3B51" w:rsidRDefault="00E40D81" w:rsidP="00E40D81">
      <w:pPr>
        <w:pStyle w:val="Odlomakpopisa"/>
        <w:numPr>
          <w:ilvl w:val="0"/>
          <w:numId w:val="1"/>
        </w:numPr>
        <w:spacing w:after="5" w:line="320" w:lineRule="auto"/>
        <w:ind w:right="41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CB3B51">
        <w:rPr>
          <w:rFonts w:eastAsia="Bookman Old Style" w:cs="Bookman Old Style"/>
          <w:sz w:val="24"/>
          <w:szCs w:val="24"/>
          <w:lang w:eastAsia="hr-HR"/>
        </w:rPr>
        <w:t xml:space="preserve">oblikovanje konvencionalnih i virtualnih knjižničnih zbirki i usluga;  </w:t>
      </w:r>
    </w:p>
    <w:p w14:paraId="653BA55D" w14:textId="77777777" w:rsidR="00E40D81" w:rsidRPr="00CB3B51" w:rsidRDefault="00E40D81" w:rsidP="00E40D81">
      <w:pPr>
        <w:pStyle w:val="Odlomakpopisa"/>
        <w:numPr>
          <w:ilvl w:val="0"/>
          <w:numId w:val="1"/>
        </w:numPr>
        <w:spacing w:after="5" w:line="320" w:lineRule="auto"/>
        <w:ind w:right="41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CB3B51">
        <w:rPr>
          <w:rFonts w:eastAsia="Arial" w:cs="Arial"/>
          <w:sz w:val="24"/>
          <w:szCs w:val="24"/>
          <w:lang w:eastAsia="hr-HR"/>
        </w:rPr>
        <w:t xml:space="preserve"> </w:t>
      </w:r>
      <w:r w:rsidRPr="00CB3B51">
        <w:rPr>
          <w:rFonts w:eastAsia="Bookman Old Style" w:cs="Bookman Old Style"/>
          <w:sz w:val="24"/>
          <w:szCs w:val="24"/>
          <w:lang w:eastAsia="hr-HR"/>
        </w:rPr>
        <w:t xml:space="preserve">razvijanje programa, projekata i akcija za poticanje čitanja i pismenosti;  </w:t>
      </w:r>
    </w:p>
    <w:p w14:paraId="3C43DAB2" w14:textId="77777777" w:rsidR="00E40D81" w:rsidRPr="00CB3B51" w:rsidRDefault="00E40D81" w:rsidP="00E40D81">
      <w:pPr>
        <w:pStyle w:val="Odlomakpopisa"/>
        <w:numPr>
          <w:ilvl w:val="0"/>
          <w:numId w:val="1"/>
        </w:numPr>
        <w:spacing w:after="5" w:line="320" w:lineRule="auto"/>
        <w:ind w:right="41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CB3B51">
        <w:rPr>
          <w:rFonts w:eastAsia="Arial" w:cs="Arial"/>
          <w:sz w:val="24"/>
          <w:szCs w:val="24"/>
          <w:lang w:eastAsia="hr-HR"/>
        </w:rPr>
        <w:t xml:space="preserve"> </w:t>
      </w:r>
      <w:r w:rsidRPr="00CB3B51">
        <w:rPr>
          <w:rFonts w:eastAsia="Bookman Old Style" w:cs="Bookman Old Style"/>
          <w:sz w:val="24"/>
          <w:szCs w:val="24"/>
          <w:lang w:eastAsia="hr-HR"/>
        </w:rPr>
        <w:t xml:space="preserve">razvijanje usluga prema potrebama korisnika: djece, mladih i odraslih; </w:t>
      </w:r>
    </w:p>
    <w:p w14:paraId="1229A673" w14:textId="77777777" w:rsidR="00E40D81" w:rsidRPr="00CB3B51" w:rsidRDefault="00E40D81" w:rsidP="00E40D81">
      <w:pPr>
        <w:pStyle w:val="Odlomakpopisa"/>
        <w:numPr>
          <w:ilvl w:val="0"/>
          <w:numId w:val="1"/>
        </w:numPr>
        <w:spacing w:after="5" w:line="320" w:lineRule="auto"/>
        <w:ind w:right="41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CB3B51">
        <w:rPr>
          <w:rFonts w:eastAsia="Arial" w:cs="Arial"/>
          <w:sz w:val="24"/>
          <w:szCs w:val="24"/>
          <w:lang w:eastAsia="hr-HR"/>
        </w:rPr>
        <w:t xml:space="preserve"> </w:t>
      </w:r>
      <w:r w:rsidRPr="00CB3B51">
        <w:rPr>
          <w:rFonts w:eastAsia="Bookman Old Style" w:cs="Bookman Old Style"/>
          <w:sz w:val="24"/>
          <w:szCs w:val="24"/>
          <w:lang w:eastAsia="hr-HR"/>
        </w:rPr>
        <w:t xml:space="preserve">razvijanje usluga za osobe s posebnim potrebama; </w:t>
      </w:r>
    </w:p>
    <w:p w14:paraId="62E33DB3" w14:textId="77777777" w:rsidR="00E40D81" w:rsidRPr="00CB3B51" w:rsidRDefault="00E40D81" w:rsidP="00E40D81">
      <w:pPr>
        <w:pStyle w:val="Odlomakpopisa"/>
        <w:numPr>
          <w:ilvl w:val="0"/>
          <w:numId w:val="1"/>
        </w:numPr>
        <w:spacing w:after="5" w:line="320" w:lineRule="auto"/>
        <w:ind w:right="41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CB3B51">
        <w:rPr>
          <w:rFonts w:eastAsia="Bookman Old Style" w:cs="Bookman Old Style"/>
          <w:sz w:val="24"/>
          <w:szCs w:val="24"/>
          <w:lang w:eastAsia="hr-HR"/>
        </w:rPr>
        <w:t xml:space="preserve">informiranje i populariziranje konvencionalnih i digitalnih izvora znanja i knjižnične djelatnosti; </w:t>
      </w:r>
    </w:p>
    <w:p w14:paraId="42C2F782" w14:textId="77777777" w:rsidR="00E40D81" w:rsidRPr="00CB3B51" w:rsidRDefault="00E40D81" w:rsidP="00E40D81">
      <w:pPr>
        <w:pStyle w:val="Odlomakpopisa"/>
        <w:numPr>
          <w:ilvl w:val="0"/>
          <w:numId w:val="1"/>
        </w:numPr>
        <w:spacing w:after="40" w:line="271" w:lineRule="auto"/>
        <w:ind w:right="41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CB3B51">
        <w:rPr>
          <w:rFonts w:eastAsia="Bookman Old Style" w:cs="Bookman Old Style"/>
          <w:sz w:val="24"/>
          <w:szCs w:val="24"/>
          <w:lang w:eastAsia="hr-HR"/>
        </w:rPr>
        <w:t xml:space="preserve">vrednovanje knjižničnih usluga s ciljem kontinuiranog provjeravanja informiranosti korisnika o vrstama ponuđenih usluga te zadovoljstva njihovom kvalitetom; </w:t>
      </w:r>
    </w:p>
    <w:p w14:paraId="4C9E1D41" w14:textId="77777777" w:rsidR="00E40D81" w:rsidRPr="00CB3B51" w:rsidRDefault="00E40D81" w:rsidP="00E40D81">
      <w:pPr>
        <w:pStyle w:val="Odlomakpopisa"/>
        <w:numPr>
          <w:ilvl w:val="0"/>
          <w:numId w:val="1"/>
        </w:numPr>
        <w:spacing w:after="37" w:line="271" w:lineRule="auto"/>
        <w:ind w:right="41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CB3B51">
        <w:rPr>
          <w:rFonts w:eastAsia="Bookman Old Style" w:cs="Bookman Old Style"/>
          <w:sz w:val="24"/>
          <w:szCs w:val="24"/>
          <w:lang w:eastAsia="hr-HR"/>
        </w:rPr>
        <w:t xml:space="preserve">razvijanje i širenje županijske knjižnične mreže; </w:t>
      </w:r>
    </w:p>
    <w:p w14:paraId="68D51716" w14:textId="77777777" w:rsidR="00E40D81" w:rsidRPr="00CB3B51" w:rsidRDefault="00E40D81" w:rsidP="00E40D81">
      <w:pPr>
        <w:pStyle w:val="Odlomakpopisa"/>
        <w:numPr>
          <w:ilvl w:val="0"/>
          <w:numId w:val="1"/>
        </w:numPr>
        <w:spacing w:after="37" w:line="271" w:lineRule="auto"/>
        <w:ind w:right="41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CB3B51">
        <w:rPr>
          <w:rFonts w:eastAsia="Bookman Old Style" w:cs="Bookman Old Style"/>
          <w:sz w:val="24"/>
          <w:szCs w:val="24"/>
          <w:lang w:eastAsia="hr-HR"/>
        </w:rPr>
        <w:t xml:space="preserve">stalno obrazovanje knjižničara i korisnika; </w:t>
      </w:r>
    </w:p>
    <w:p w14:paraId="51E383FA" w14:textId="77777777" w:rsidR="00E40D81" w:rsidRPr="00CB3B51" w:rsidRDefault="00E40D81" w:rsidP="00E40D81">
      <w:pPr>
        <w:pStyle w:val="Odlomakpopisa"/>
        <w:numPr>
          <w:ilvl w:val="0"/>
          <w:numId w:val="1"/>
        </w:numPr>
        <w:spacing w:after="37" w:line="271" w:lineRule="auto"/>
        <w:ind w:right="41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CB3B51">
        <w:rPr>
          <w:rFonts w:eastAsia="Bookman Old Style" w:cs="Bookman Old Style"/>
          <w:sz w:val="24"/>
          <w:szCs w:val="24"/>
          <w:lang w:eastAsia="hr-HR"/>
        </w:rPr>
        <w:t xml:space="preserve">osiguravanje urednih i dobro održavanih prostora, udobne i funkcionalne opreme; </w:t>
      </w:r>
    </w:p>
    <w:p w14:paraId="204AF79F" w14:textId="77777777" w:rsidR="00E40D81" w:rsidRDefault="00E40D81" w:rsidP="00E40D81">
      <w:pPr>
        <w:pStyle w:val="Odlomakpopisa"/>
        <w:numPr>
          <w:ilvl w:val="0"/>
          <w:numId w:val="1"/>
        </w:numPr>
        <w:spacing w:after="264" w:line="282" w:lineRule="auto"/>
        <w:ind w:right="41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CB3B51">
        <w:rPr>
          <w:rFonts w:eastAsia="Bookman Old Style" w:cs="Bookman Old Style"/>
          <w:sz w:val="24"/>
          <w:szCs w:val="24"/>
          <w:lang w:eastAsia="hr-HR"/>
        </w:rPr>
        <w:t>otvorenost u vrijeme koje odgovara lokalnoj zajednici u skladu s mogućnostima;</w:t>
      </w:r>
    </w:p>
    <w:p w14:paraId="770A5484" w14:textId="77777777" w:rsidR="00E40D81" w:rsidRPr="00CB3B51" w:rsidRDefault="00E40D81" w:rsidP="00E40D81">
      <w:pPr>
        <w:pStyle w:val="Odlomakpopisa"/>
        <w:numPr>
          <w:ilvl w:val="0"/>
          <w:numId w:val="1"/>
        </w:numPr>
        <w:spacing w:after="264" w:line="282" w:lineRule="auto"/>
        <w:ind w:right="41"/>
        <w:jc w:val="both"/>
        <w:rPr>
          <w:rFonts w:eastAsia="Bookman Old Style" w:cs="Bookman Old Style"/>
          <w:sz w:val="24"/>
          <w:szCs w:val="24"/>
          <w:lang w:eastAsia="hr-HR"/>
        </w:rPr>
      </w:pPr>
      <w:r w:rsidRPr="00CB3B51">
        <w:rPr>
          <w:rFonts w:eastAsia="Courier New" w:cs="Courier New"/>
          <w:sz w:val="24"/>
          <w:szCs w:val="24"/>
          <w:lang w:eastAsia="hr-HR"/>
        </w:rPr>
        <w:t>k</w:t>
      </w:r>
      <w:r w:rsidRPr="00CB3B51">
        <w:rPr>
          <w:rFonts w:eastAsia="Bookman Old Style" w:cs="Bookman Old Style"/>
          <w:sz w:val="24"/>
          <w:szCs w:val="24"/>
          <w:lang w:eastAsia="hr-HR"/>
        </w:rPr>
        <w:t xml:space="preserve">orištenje prostora Knjižnice i za druge potrebe lokalne zajednice. </w:t>
      </w:r>
    </w:p>
    <w:p w14:paraId="62595046" w14:textId="77777777" w:rsidR="00E40D81" w:rsidRDefault="00E40D81" w:rsidP="00E40D81">
      <w:pPr>
        <w:spacing w:line="276" w:lineRule="auto"/>
        <w:ind w:right="83"/>
        <w:jc w:val="both"/>
        <w:rPr>
          <w:rFonts w:eastAsia="Georgia" w:cs="Georgia"/>
          <w:b/>
          <w:i/>
          <w:sz w:val="24"/>
          <w:szCs w:val="24"/>
          <w:lang w:eastAsia="hr-HR"/>
        </w:rPr>
      </w:pPr>
      <w:r>
        <w:rPr>
          <w:rFonts w:eastAsia="Georgia" w:cs="Georgia"/>
          <w:b/>
          <w:i/>
          <w:sz w:val="24"/>
          <w:szCs w:val="24"/>
          <w:lang w:eastAsia="hr-HR"/>
        </w:rPr>
        <w:t>1.5 Organizacijska struktura, upravljanje i rukovođenje</w:t>
      </w:r>
    </w:p>
    <w:p w14:paraId="1769853E" w14:textId="77777777" w:rsidR="00E40D81" w:rsidRPr="00290DCA" w:rsidRDefault="00E40D81" w:rsidP="00E40D81">
      <w:pPr>
        <w:spacing w:line="276" w:lineRule="auto"/>
        <w:ind w:right="83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Od svibnja mjeseca Knjižnica je preuređenjem ponovo dobila odvojeni Dječji odjel što je uveliko doprinijelo poboljšanju kvalitete rada i boravka u Knjižnici. </w:t>
      </w:r>
    </w:p>
    <w:p w14:paraId="46296002" w14:textId="77777777" w:rsidR="00E40D81" w:rsidRDefault="00E40D81" w:rsidP="00E40D81">
      <w:pPr>
        <w:pStyle w:val="Odlomakpopisa"/>
        <w:numPr>
          <w:ilvl w:val="0"/>
          <w:numId w:val="1"/>
        </w:numPr>
        <w:spacing w:after="207" w:line="271" w:lineRule="auto"/>
        <w:rPr>
          <w:rFonts w:eastAsia="Bookman Old Style" w:cs="Bookman Old Style"/>
          <w:sz w:val="24"/>
          <w:szCs w:val="24"/>
          <w:lang w:eastAsia="hr-HR"/>
        </w:rPr>
      </w:pPr>
      <w:r>
        <w:rPr>
          <w:rFonts w:eastAsia="Bookman Old Style" w:cs="Bookman Old Style"/>
          <w:sz w:val="24"/>
          <w:szCs w:val="24"/>
          <w:lang w:eastAsia="hr-HR"/>
        </w:rPr>
        <w:t>Odjel za djecu i mlade</w:t>
      </w:r>
    </w:p>
    <w:p w14:paraId="3C550751" w14:textId="1FC24F12" w:rsidR="00E40D81" w:rsidRDefault="00E40D81" w:rsidP="00E40D81">
      <w:pPr>
        <w:pStyle w:val="Odlomakpopisa"/>
        <w:numPr>
          <w:ilvl w:val="0"/>
          <w:numId w:val="1"/>
        </w:numPr>
        <w:spacing w:after="207" w:line="271" w:lineRule="auto"/>
        <w:rPr>
          <w:rFonts w:eastAsia="Bookman Old Style" w:cs="Bookman Old Style"/>
          <w:sz w:val="24"/>
          <w:szCs w:val="24"/>
          <w:lang w:eastAsia="hr-HR"/>
        </w:rPr>
      </w:pPr>
      <w:r>
        <w:rPr>
          <w:rFonts w:eastAsia="Bookman Old Style" w:cs="Bookman Old Style"/>
          <w:sz w:val="24"/>
          <w:szCs w:val="24"/>
          <w:lang w:eastAsia="hr-HR"/>
        </w:rPr>
        <w:t>Odjel za odrasle s čitaonicom</w:t>
      </w:r>
    </w:p>
    <w:p w14:paraId="2506790E" w14:textId="77777777" w:rsidR="00E40D81" w:rsidRDefault="00E40D81" w:rsidP="00E40D81">
      <w:pPr>
        <w:pStyle w:val="Odlomakpopisa"/>
        <w:numPr>
          <w:ilvl w:val="0"/>
          <w:numId w:val="1"/>
        </w:numPr>
        <w:spacing w:after="207" w:line="271" w:lineRule="auto"/>
        <w:rPr>
          <w:rFonts w:eastAsia="Bookman Old Style" w:cs="Bookman Old Style"/>
          <w:sz w:val="24"/>
          <w:szCs w:val="24"/>
          <w:lang w:eastAsia="hr-HR"/>
        </w:rPr>
      </w:pPr>
      <w:r>
        <w:rPr>
          <w:rFonts w:eastAsia="Bookman Old Style" w:cs="Bookman Old Style"/>
          <w:sz w:val="24"/>
          <w:szCs w:val="24"/>
          <w:lang w:eastAsia="hr-HR"/>
        </w:rPr>
        <w:t>Igraonica s čitaonicom za najmlađe</w:t>
      </w:r>
    </w:p>
    <w:p w14:paraId="045EE4A2" w14:textId="77777777" w:rsidR="00E40D81" w:rsidRDefault="00E40D81" w:rsidP="00E40D81">
      <w:pPr>
        <w:pStyle w:val="Odlomakpopisa"/>
        <w:numPr>
          <w:ilvl w:val="0"/>
          <w:numId w:val="1"/>
        </w:numPr>
        <w:spacing w:after="207" w:line="271" w:lineRule="auto"/>
        <w:rPr>
          <w:rFonts w:eastAsia="Bookman Old Style" w:cs="Bookman Old Style"/>
          <w:sz w:val="24"/>
          <w:szCs w:val="24"/>
          <w:lang w:eastAsia="hr-HR"/>
        </w:rPr>
      </w:pPr>
      <w:r>
        <w:rPr>
          <w:rFonts w:eastAsia="Bookman Old Style" w:cs="Bookman Old Style"/>
          <w:sz w:val="24"/>
          <w:szCs w:val="24"/>
          <w:lang w:eastAsia="hr-HR"/>
        </w:rPr>
        <w:t>Ravnateljstvo</w:t>
      </w:r>
    </w:p>
    <w:p w14:paraId="4775C676" w14:textId="77777777" w:rsidR="00E40D81" w:rsidRPr="00C623C2" w:rsidRDefault="00E40D81" w:rsidP="00E40D81">
      <w:pPr>
        <w:pStyle w:val="Odlomakpopisa"/>
        <w:spacing w:after="207" w:line="271" w:lineRule="auto"/>
        <w:ind w:left="730"/>
        <w:rPr>
          <w:rFonts w:eastAsia="Bookman Old Style" w:cs="Bookman Old Style"/>
          <w:sz w:val="24"/>
          <w:szCs w:val="24"/>
          <w:lang w:eastAsia="hr-HR"/>
        </w:rPr>
      </w:pPr>
    </w:p>
    <w:p w14:paraId="0C4B6BC5" w14:textId="77777777" w:rsidR="00E40D81" w:rsidRPr="00D1085A" w:rsidRDefault="00E40D81" w:rsidP="00E40D81">
      <w:pPr>
        <w:pStyle w:val="Odlomakpopisa"/>
        <w:spacing w:after="207" w:line="271" w:lineRule="auto"/>
        <w:ind w:left="730"/>
        <w:rPr>
          <w:rFonts w:eastAsia="Bookman Old Style" w:cs="Bookman Old Style"/>
          <w:sz w:val="24"/>
          <w:szCs w:val="24"/>
          <w:lang w:eastAsia="hr-HR"/>
        </w:rPr>
      </w:pPr>
      <w:r w:rsidRPr="00C21E34">
        <w:rPr>
          <w:rFonts w:eastAsia="Bookman Old Style" w:cs="Bookman Old Style"/>
          <w:sz w:val="24"/>
          <w:szCs w:val="24"/>
          <w:lang w:eastAsia="hr-HR"/>
        </w:rPr>
        <w:t>Poslove  rukovođenja  i  upravljanja  radom  ustanove  obavlja  ravnateljica  Silvija Ćurić.</w:t>
      </w:r>
    </w:p>
    <w:p w14:paraId="7A0D3787" w14:textId="3DB57267" w:rsidR="00CD31D2" w:rsidRDefault="00CD31D2" w:rsidP="00A87535"/>
    <w:p w14:paraId="74F2A8C4" w14:textId="77777777" w:rsidR="00A87535" w:rsidRDefault="00A87535" w:rsidP="00A87535"/>
    <w:p w14:paraId="68183798" w14:textId="77777777" w:rsidR="00E40D81" w:rsidRDefault="00E40D81" w:rsidP="00E40D81">
      <w:pPr>
        <w:spacing w:after="16"/>
      </w:pPr>
    </w:p>
    <w:p w14:paraId="04199E4F" w14:textId="43FEFCA0" w:rsidR="00E40D81" w:rsidRPr="002D234E" w:rsidRDefault="00E40D81" w:rsidP="00E40D81">
      <w:pPr>
        <w:spacing w:after="16"/>
        <w:rPr>
          <w:rFonts w:eastAsia="Times New Roman" w:cs="Times New Roman"/>
          <w:b/>
          <w:i/>
          <w:sz w:val="24"/>
          <w:szCs w:val="24"/>
          <w:lang w:eastAsia="hr-HR"/>
        </w:rPr>
      </w:pPr>
      <w:r>
        <w:rPr>
          <w:rFonts w:eastAsia="Times New Roman" w:cs="Times New Roman"/>
          <w:b/>
          <w:i/>
          <w:sz w:val="24"/>
          <w:szCs w:val="24"/>
          <w:lang w:eastAsia="hr-HR"/>
        </w:rPr>
        <w:t xml:space="preserve">2.  OSVRT NA POSLOVANJE U </w:t>
      </w:r>
      <w:r w:rsidR="009E41A5">
        <w:rPr>
          <w:rFonts w:eastAsia="Times New Roman" w:cs="Times New Roman"/>
          <w:b/>
          <w:i/>
          <w:sz w:val="24"/>
          <w:szCs w:val="24"/>
          <w:lang w:eastAsia="hr-HR"/>
        </w:rPr>
        <w:t>20</w:t>
      </w:r>
      <w:r w:rsidR="00724B97">
        <w:rPr>
          <w:rFonts w:eastAsia="Times New Roman" w:cs="Times New Roman"/>
          <w:b/>
          <w:i/>
          <w:sz w:val="24"/>
          <w:szCs w:val="24"/>
          <w:lang w:eastAsia="hr-HR"/>
        </w:rPr>
        <w:t>2</w:t>
      </w:r>
      <w:r w:rsidR="00116142">
        <w:rPr>
          <w:rFonts w:eastAsia="Times New Roman" w:cs="Times New Roman"/>
          <w:b/>
          <w:i/>
          <w:sz w:val="24"/>
          <w:szCs w:val="24"/>
          <w:lang w:eastAsia="hr-HR"/>
        </w:rPr>
        <w:t>1</w:t>
      </w:r>
      <w:r>
        <w:rPr>
          <w:rFonts w:eastAsia="Times New Roman" w:cs="Times New Roman"/>
          <w:b/>
          <w:i/>
          <w:sz w:val="24"/>
          <w:szCs w:val="24"/>
          <w:lang w:eastAsia="hr-HR"/>
        </w:rPr>
        <w:t>. GODINI</w:t>
      </w:r>
    </w:p>
    <w:p w14:paraId="65DAF93D" w14:textId="77777777" w:rsidR="00E40D81" w:rsidRPr="002D234E" w:rsidRDefault="00E40D81" w:rsidP="00E40D81">
      <w:pPr>
        <w:spacing w:after="16"/>
        <w:rPr>
          <w:rFonts w:eastAsia="Times New Roman" w:cs="Times New Roman"/>
          <w:sz w:val="24"/>
          <w:szCs w:val="24"/>
          <w:lang w:eastAsia="hr-HR"/>
        </w:rPr>
      </w:pPr>
    </w:p>
    <w:p w14:paraId="1C989060" w14:textId="77777777" w:rsidR="00E40D81" w:rsidRPr="002D234E" w:rsidRDefault="00E40D81" w:rsidP="00E40D81">
      <w:pPr>
        <w:spacing w:after="16"/>
        <w:rPr>
          <w:rFonts w:eastAsia="Times New Roman" w:cs="Times New Roman"/>
          <w:b/>
          <w:i/>
          <w:sz w:val="24"/>
          <w:szCs w:val="24"/>
          <w:lang w:eastAsia="hr-HR"/>
        </w:rPr>
      </w:pPr>
      <w:r>
        <w:rPr>
          <w:rFonts w:eastAsia="Times New Roman" w:cs="Times New Roman"/>
          <w:b/>
          <w:i/>
          <w:sz w:val="24"/>
          <w:szCs w:val="24"/>
          <w:lang w:eastAsia="hr-HR"/>
        </w:rPr>
        <w:t xml:space="preserve">2.1 </w:t>
      </w:r>
      <w:r>
        <w:rPr>
          <w:rFonts w:eastAsia="Times New Roman" w:cs="Times New Roman"/>
          <w:b/>
          <w:i/>
          <w:sz w:val="24"/>
          <w:szCs w:val="24"/>
          <w:lang w:eastAsia="hr-HR"/>
        </w:rPr>
        <w:tab/>
      </w:r>
      <w:r w:rsidRPr="002D234E">
        <w:rPr>
          <w:rFonts w:eastAsia="Times New Roman" w:cs="Times New Roman"/>
          <w:b/>
          <w:i/>
          <w:sz w:val="24"/>
          <w:szCs w:val="24"/>
          <w:lang w:eastAsia="hr-HR"/>
        </w:rPr>
        <w:t>Osnovni podaci</w:t>
      </w:r>
    </w:p>
    <w:p w14:paraId="23E765FA" w14:textId="77777777" w:rsidR="00E40D81" w:rsidRDefault="009E41A5" w:rsidP="00E40D81">
      <w:pPr>
        <w:spacing w:after="16"/>
        <w:ind w:left="708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U Knjižnici su zaposlene tri</w:t>
      </w:r>
      <w:r w:rsidR="00E40D81" w:rsidRPr="002D234E">
        <w:rPr>
          <w:rFonts w:eastAsia="Times New Roman" w:cs="Times New Roman"/>
          <w:sz w:val="24"/>
          <w:szCs w:val="24"/>
          <w:lang w:eastAsia="hr-HR"/>
        </w:rPr>
        <w:t xml:space="preserve"> djelatn</w:t>
      </w:r>
      <w:r w:rsidR="00E40D81">
        <w:rPr>
          <w:rFonts w:eastAsia="Times New Roman" w:cs="Times New Roman"/>
          <w:sz w:val="24"/>
          <w:szCs w:val="24"/>
          <w:lang w:eastAsia="hr-HR"/>
        </w:rPr>
        <w:t>ice. R</w:t>
      </w:r>
      <w:r w:rsidR="00E40D81" w:rsidRPr="002D234E">
        <w:rPr>
          <w:rFonts w:eastAsia="Times New Roman" w:cs="Times New Roman"/>
          <w:sz w:val="24"/>
          <w:szCs w:val="24"/>
          <w:lang w:eastAsia="hr-HR"/>
        </w:rPr>
        <w:t>avnateljica</w:t>
      </w:r>
      <w:r>
        <w:rPr>
          <w:rFonts w:eastAsia="Times New Roman" w:cs="Times New Roman"/>
          <w:sz w:val="24"/>
          <w:szCs w:val="24"/>
          <w:lang w:eastAsia="hr-HR"/>
        </w:rPr>
        <w:t xml:space="preserve"> na određeno vrijeme,</w:t>
      </w:r>
      <w:r w:rsidR="00E40D81" w:rsidRPr="002D234E">
        <w:rPr>
          <w:rFonts w:eastAsia="Times New Roman" w:cs="Times New Roman"/>
          <w:sz w:val="24"/>
          <w:szCs w:val="24"/>
          <w:lang w:eastAsia="hr-HR"/>
        </w:rPr>
        <w:t xml:space="preserve"> knjižničarka</w:t>
      </w:r>
      <w:r w:rsidR="00E40D81">
        <w:rPr>
          <w:rFonts w:eastAsia="Times New Roman" w:cs="Times New Roman"/>
          <w:sz w:val="24"/>
          <w:szCs w:val="24"/>
          <w:lang w:eastAsia="hr-HR"/>
        </w:rPr>
        <w:t xml:space="preserve"> na neodređeno vrijeme</w:t>
      </w:r>
      <w:r w:rsidR="003C2DAC">
        <w:rPr>
          <w:rFonts w:eastAsia="Times New Roman" w:cs="Times New Roman"/>
          <w:sz w:val="24"/>
          <w:szCs w:val="24"/>
          <w:lang w:eastAsia="hr-HR"/>
        </w:rPr>
        <w:t xml:space="preserve"> i stručna suradnica na neodređeno vrijeme.</w:t>
      </w:r>
    </w:p>
    <w:p w14:paraId="5188DF54" w14:textId="45EC3158" w:rsidR="00E40D81" w:rsidRPr="002D234E" w:rsidRDefault="00BD2E2A" w:rsidP="00724B97">
      <w:pPr>
        <w:spacing w:after="16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ab/>
      </w:r>
      <w:r w:rsidR="00E40D81">
        <w:rPr>
          <w:rFonts w:eastAsia="Times New Roman" w:cs="Times New Roman"/>
          <w:sz w:val="24"/>
          <w:szCs w:val="24"/>
          <w:lang w:eastAsia="hr-HR"/>
        </w:rPr>
        <w:t xml:space="preserve">Posebno treba naglasiti nesebičnu pomoć naših volontera pri organizaciji raznih </w:t>
      </w:r>
      <w:r w:rsidR="00724B97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724B97">
        <w:rPr>
          <w:rFonts w:eastAsia="Times New Roman" w:cs="Times New Roman"/>
          <w:sz w:val="24"/>
          <w:szCs w:val="24"/>
          <w:lang w:eastAsia="hr-HR"/>
        </w:rPr>
        <w:tab/>
      </w:r>
      <w:r w:rsidR="00E40D81">
        <w:rPr>
          <w:rFonts w:eastAsia="Times New Roman" w:cs="Times New Roman"/>
          <w:sz w:val="24"/>
          <w:szCs w:val="24"/>
          <w:lang w:eastAsia="hr-HR"/>
        </w:rPr>
        <w:t>aktivnosti, radionica, edukacija i događanja.</w:t>
      </w:r>
    </w:p>
    <w:p w14:paraId="0AEC7FCC" w14:textId="77777777" w:rsidR="00E40D81" w:rsidRDefault="00E40D81" w:rsidP="00E40D81">
      <w:pPr>
        <w:spacing w:after="16"/>
        <w:ind w:left="1416"/>
        <w:rPr>
          <w:rFonts w:eastAsia="Times New Roman" w:cs="Times New Roman"/>
          <w:sz w:val="24"/>
          <w:szCs w:val="24"/>
          <w:lang w:eastAsia="hr-HR"/>
        </w:rPr>
      </w:pPr>
    </w:p>
    <w:p w14:paraId="2DEF6644" w14:textId="77777777" w:rsidR="00747342" w:rsidRPr="002D234E" w:rsidRDefault="00747342" w:rsidP="00E40D81">
      <w:pPr>
        <w:spacing w:after="16"/>
        <w:ind w:left="1416"/>
        <w:rPr>
          <w:rFonts w:eastAsia="Times New Roman" w:cs="Times New Roman"/>
          <w:sz w:val="24"/>
          <w:szCs w:val="24"/>
          <w:lang w:eastAsia="hr-HR"/>
        </w:rPr>
      </w:pPr>
    </w:p>
    <w:p w14:paraId="5432F82C" w14:textId="77777777" w:rsidR="00747342" w:rsidRDefault="00E40D81" w:rsidP="00747342">
      <w:pPr>
        <w:spacing w:after="16"/>
        <w:rPr>
          <w:rFonts w:eastAsia="Times New Roman" w:cs="Times New Roman"/>
          <w:b/>
          <w:i/>
          <w:sz w:val="24"/>
          <w:szCs w:val="24"/>
          <w:lang w:eastAsia="hr-HR"/>
        </w:rPr>
      </w:pPr>
      <w:r>
        <w:rPr>
          <w:rFonts w:eastAsia="Times New Roman" w:cs="Times New Roman"/>
          <w:b/>
          <w:i/>
          <w:sz w:val="24"/>
          <w:szCs w:val="24"/>
          <w:lang w:eastAsia="hr-HR"/>
        </w:rPr>
        <w:t>2.2</w:t>
      </w:r>
      <w:r>
        <w:rPr>
          <w:rFonts w:eastAsia="Times New Roman" w:cs="Times New Roman"/>
          <w:b/>
          <w:i/>
          <w:sz w:val="24"/>
          <w:szCs w:val="24"/>
          <w:lang w:eastAsia="hr-HR"/>
        </w:rPr>
        <w:tab/>
      </w:r>
      <w:r w:rsidRPr="002D234E">
        <w:rPr>
          <w:rFonts w:eastAsia="Times New Roman" w:cs="Times New Roman"/>
          <w:b/>
          <w:i/>
          <w:sz w:val="24"/>
          <w:szCs w:val="24"/>
          <w:lang w:eastAsia="hr-HR"/>
        </w:rPr>
        <w:t xml:space="preserve"> Prostor i oprema </w:t>
      </w:r>
    </w:p>
    <w:p w14:paraId="42679609" w14:textId="21B76B5A" w:rsidR="00E40D81" w:rsidRPr="00747342" w:rsidRDefault="00747342" w:rsidP="00747342">
      <w:pPr>
        <w:spacing w:after="16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  <w:r>
        <w:rPr>
          <w:rFonts w:eastAsia="Times New Roman" w:cs="Times New Roman"/>
          <w:b/>
          <w:i/>
          <w:sz w:val="24"/>
          <w:szCs w:val="24"/>
          <w:lang w:eastAsia="hr-HR"/>
        </w:rPr>
        <w:tab/>
      </w:r>
      <w:r w:rsidR="00E40D81" w:rsidRPr="002D234E">
        <w:rPr>
          <w:rFonts w:eastAsia="Times New Roman" w:cs="Times New Roman"/>
          <w:sz w:val="24"/>
          <w:szCs w:val="24"/>
          <w:lang w:eastAsia="hr-HR"/>
        </w:rPr>
        <w:t>Knjižnica se nalazi u zgradi Općine Tisno (prizemlje Pa</w:t>
      </w:r>
      <w:r w:rsidR="00E40D81">
        <w:rPr>
          <w:rFonts w:eastAsia="Times New Roman" w:cs="Times New Roman"/>
          <w:sz w:val="24"/>
          <w:szCs w:val="24"/>
          <w:lang w:eastAsia="hr-HR"/>
        </w:rPr>
        <w:t>lače Katunarić</w:t>
      </w:r>
      <w:r w:rsidR="009E41A5">
        <w:rPr>
          <w:rFonts w:eastAsia="Times New Roman" w:cs="Times New Roman"/>
          <w:sz w:val="24"/>
          <w:szCs w:val="24"/>
          <w:lang w:eastAsia="hr-HR"/>
        </w:rPr>
        <w:t xml:space="preserve">) i ima </w:t>
      </w:r>
      <w:r w:rsidR="00E40D81">
        <w:rPr>
          <w:rFonts w:eastAsia="Times New Roman" w:cs="Times New Roman"/>
          <w:sz w:val="24"/>
          <w:szCs w:val="24"/>
          <w:lang w:eastAsia="hr-HR"/>
        </w:rPr>
        <w:t>91m².</w:t>
      </w:r>
    </w:p>
    <w:p w14:paraId="1AF3C03F" w14:textId="241E3153" w:rsidR="00E40D81" w:rsidRPr="00185A46" w:rsidRDefault="00E40D81" w:rsidP="00747342">
      <w:pPr>
        <w:spacing w:after="16"/>
        <w:ind w:firstLine="708"/>
        <w:jc w:val="both"/>
        <w:rPr>
          <w:rFonts w:eastAsia="Times New Roman" w:cs="Times New Roman"/>
          <w:sz w:val="24"/>
          <w:szCs w:val="24"/>
          <w:lang w:eastAsia="hr-HR"/>
        </w:rPr>
      </w:pPr>
      <w:r w:rsidRPr="00185A46">
        <w:rPr>
          <w:rFonts w:eastAsia="Times New Roman" w:cs="Times New Roman"/>
          <w:sz w:val="24"/>
          <w:szCs w:val="24"/>
          <w:lang w:eastAsia="hr-HR"/>
        </w:rPr>
        <w:t>Broj sjedećih mjesta za korisnike u čitaonici je 1</w:t>
      </w:r>
      <w:r w:rsidR="00BD2E2A">
        <w:rPr>
          <w:rFonts w:eastAsia="Times New Roman" w:cs="Times New Roman"/>
          <w:sz w:val="24"/>
          <w:szCs w:val="24"/>
          <w:lang w:eastAsia="hr-HR"/>
        </w:rPr>
        <w:t>0</w:t>
      </w:r>
      <w:r w:rsidRPr="00185A46">
        <w:rPr>
          <w:rFonts w:eastAsia="Times New Roman" w:cs="Times New Roman"/>
          <w:sz w:val="24"/>
          <w:szCs w:val="24"/>
          <w:lang w:eastAsia="hr-HR"/>
        </w:rPr>
        <w:t xml:space="preserve">,  a u prostoru čitaonice smještena su i </w:t>
      </w:r>
      <w:r w:rsidR="00747342">
        <w:rPr>
          <w:rFonts w:eastAsia="Times New Roman" w:cs="Times New Roman"/>
          <w:sz w:val="24"/>
          <w:szCs w:val="24"/>
          <w:lang w:eastAsia="hr-HR"/>
        </w:rPr>
        <w:tab/>
      </w:r>
      <w:r w:rsidRPr="00185A46">
        <w:rPr>
          <w:rFonts w:eastAsia="Times New Roman" w:cs="Times New Roman"/>
          <w:sz w:val="24"/>
          <w:szCs w:val="24"/>
          <w:lang w:eastAsia="hr-HR"/>
        </w:rPr>
        <w:t xml:space="preserve">dva računala za korisnike.  Knjižni fond je ostao raspoređen na 194 metra polica u </w:t>
      </w:r>
      <w:r w:rsidR="00747342">
        <w:rPr>
          <w:rFonts w:eastAsia="Times New Roman" w:cs="Times New Roman"/>
          <w:sz w:val="24"/>
          <w:szCs w:val="24"/>
          <w:lang w:eastAsia="hr-HR"/>
        </w:rPr>
        <w:tab/>
      </w:r>
      <w:r w:rsidRPr="00185A46">
        <w:rPr>
          <w:rFonts w:eastAsia="Times New Roman" w:cs="Times New Roman"/>
          <w:sz w:val="24"/>
          <w:szCs w:val="24"/>
          <w:lang w:eastAsia="hr-HR"/>
        </w:rPr>
        <w:t>otvorenom pristupu.</w:t>
      </w:r>
    </w:p>
    <w:p w14:paraId="1422F6B9" w14:textId="77777777" w:rsidR="00E40D81" w:rsidRDefault="00E40D81" w:rsidP="00747342">
      <w:pPr>
        <w:spacing w:after="16"/>
        <w:ind w:firstLine="708"/>
        <w:jc w:val="both"/>
        <w:rPr>
          <w:rFonts w:eastAsia="Times New Roman" w:cs="Times New Roman"/>
          <w:sz w:val="24"/>
          <w:szCs w:val="24"/>
          <w:lang w:eastAsia="hr-HR"/>
        </w:rPr>
      </w:pPr>
      <w:r w:rsidRPr="00185A46">
        <w:rPr>
          <w:rFonts w:eastAsia="Times New Roman" w:cs="Times New Roman"/>
          <w:sz w:val="24"/>
          <w:szCs w:val="24"/>
          <w:lang w:eastAsia="hr-HR"/>
        </w:rPr>
        <w:t xml:space="preserve">Dječji odjel veličine 19 m² sastoji se od dva okrugla stola i 10 dječjih sjedalica, polica za </w:t>
      </w:r>
      <w:r w:rsidR="00747342">
        <w:rPr>
          <w:rFonts w:eastAsia="Times New Roman" w:cs="Times New Roman"/>
          <w:sz w:val="24"/>
          <w:szCs w:val="24"/>
          <w:lang w:eastAsia="hr-HR"/>
        </w:rPr>
        <w:tab/>
      </w:r>
      <w:r w:rsidRPr="00185A46">
        <w:rPr>
          <w:rFonts w:eastAsia="Times New Roman" w:cs="Times New Roman"/>
          <w:sz w:val="24"/>
          <w:szCs w:val="24"/>
          <w:lang w:eastAsia="hr-HR"/>
        </w:rPr>
        <w:t xml:space="preserve">igračke i društvene igre, a knjižna građa za najmlađe raspoređena je na 5 metara polica </w:t>
      </w:r>
      <w:r w:rsidR="00747342">
        <w:rPr>
          <w:rFonts w:eastAsia="Times New Roman" w:cs="Times New Roman"/>
          <w:sz w:val="24"/>
          <w:szCs w:val="24"/>
          <w:lang w:eastAsia="hr-HR"/>
        </w:rPr>
        <w:tab/>
      </w:r>
      <w:r w:rsidRPr="00185A46">
        <w:rPr>
          <w:rFonts w:eastAsia="Times New Roman" w:cs="Times New Roman"/>
          <w:sz w:val="24"/>
          <w:szCs w:val="24"/>
          <w:lang w:eastAsia="hr-HR"/>
        </w:rPr>
        <w:t xml:space="preserve">prilagođenih uzrastu  u otvorenom pristupu. </w:t>
      </w:r>
    </w:p>
    <w:p w14:paraId="1C5FD5C6" w14:textId="77777777" w:rsidR="00E76BAF" w:rsidRDefault="00E76BAF" w:rsidP="00747342">
      <w:pPr>
        <w:spacing w:after="16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2398DA1C" w14:textId="77777777" w:rsidR="00380455" w:rsidRDefault="00380455" w:rsidP="00380455">
      <w:pPr>
        <w:spacing w:after="16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ab/>
      </w:r>
      <w:r w:rsidR="00270DA4">
        <w:rPr>
          <w:rFonts w:eastAsia="Times New Roman" w:cs="Times New Roman"/>
          <w:sz w:val="24"/>
          <w:szCs w:val="24"/>
          <w:lang w:eastAsia="hr-HR"/>
        </w:rPr>
        <w:t xml:space="preserve">Osim samog prostora Knjižnice, </w:t>
      </w:r>
      <w:r>
        <w:rPr>
          <w:rFonts w:eastAsia="Times New Roman" w:cs="Times New Roman"/>
          <w:sz w:val="24"/>
          <w:szCs w:val="24"/>
          <w:lang w:eastAsia="hr-HR"/>
        </w:rPr>
        <w:t xml:space="preserve">Knjižnica je organizator i nositelj događanja i  prostoru </w:t>
      </w:r>
      <w:r w:rsidR="00747342"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 xml:space="preserve">Prezentacijsko-informacijskog centra Betina, Kulturno pastoralnog centra </w:t>
      </w:r>
      <w:proofErr w:type="spellStart"/>
      <w:r>
        <w:rPr>
          <w:rFonts w:eastAsia="Times New Roman" w:cs="Times New Roman"/>
          <w:sz w:val="24"/>
          <w:szCs w:val="24"/>
          <w:lang w:eastAsia="hr-HR"/>
        </w:rPr>
        <w:t>Baganelovica</w:t>
      </w:r>
      <w:proofErr w:type="spellEnd"/>
      <w:r>
        <w:rPr>
          <w:rFonts w:eastAsia="Times New Roman" w:cs="Times New Roman"/>
          <w:sz w:val="24"/>
          <w:szCs w:val="24"/>
          <w:lang w:eastAsia="hr-HR"/>
        </w:rPr>
        <w:t xml:space="preserve"> u </w:t>
      </w:r>
      <w:r w:rsidR="00747342"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>Jezerima, Arheološke zbirke sv. Martin-</w:t>
      </w:r>
      <w:proofErr w:type="spellStart"/>
      <w:r>
        <w:rPr>
          <w:rFonts w:eastAsia="Times New Roman" w:cs="Times New Roman"/>
          <w:sz w:val="24"/>
          <w:szCs w:val="24"/>
          <w:lang w:eastAsia="hr-HR"/>
        </w:rPr>
        <w:t>Ivinj</w:t>
      </w:r>
      <w:proofErr w:type="spellEnd"/>
      <w:r>
        <w:rPr>
          <w:rFonts w:eastAsia="Times New Roman" w:cs="Times New Roman"/>
          <w:sz w:val="24"/>
          <w:szCs w:val="24"/>
          <w:lang w:eastAsia="hr-HR"/>
        </w:rPr>
        <w:t xml:space="preserve"> te koordinira i organizira uporabu ili </w:t>
      </w:r>
      <w:r w:rsidR="00747342"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>korištenje</w:t>
      </w:r>
      <w:r w:rsidRPr="004A07B8">
        <w:rPr>
          <w:rFonts w:eastAsia="Times New Roman" w:cs="Times New Roman"/>
          <w:sz w:val="24"/>
          <w:szCs w:val="24"/>
          <w:lang w:eastAsia="hr-HR"/>
        </w:rPr>
        <w:t xml:space="preserve"> </w:t>
      </w:r>
      <w:r>
        <w:rPr>
          <w:rFonts w:eastAsia="Times New Roman" w:cs="Times New Roman"/>
          <w:sz w:val="24"/>
          <w:szCs w:val="24"/>
          <w:lang w:eastAsia="hr-HR"/>
        </w:rPr>
        <w:t xml:space="preserve">svih prostora </w:t>
      </w:r>
      <w:r w:rsidRPr="004A07B8">
        <w:rPr>
          <w:rFonts w:eastAsia="Times New Roman" w:cs="Times New Roman"/>
          <w:sz w:val="24"/>
          <w:szCs w:val="24"/>
          <w:lang w:eastAsia="hr-HR"/>
        </w:rPr>
        <w:t>od strane drugih korisnika.</w:t>
      </w:r>
    </w:p>
    <w:p w14:paraId="39F41B18" w14:textId="77777777" w:rsidR="00747342" w:rsidRDefault="00747342" w:rsidP="00380455">
      <w:pPr>
        <w:spacing w:after="16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64C04707" w14:textId="77777777" w:rsidR="00747342" w:rsidRPr="002A752D" w:rsidRDefault="00747342" w:rsidP="00380455">
      <w:pPr>
        <w:spacing w:after="16"/>
        <w:jc w:val="both"/>
        <w:rPr>
          <w:rFonts w:eastAsia="Times New Roman" w:cs="Times New Roman"/>
          <w:sz w:val="24"/>
          <w:szCs w:val="24"/>
          <w:lang w:eastAsia="hr-HR"/>
        </w:rPr>
      </w:pPr>
      <w:r w:rsidRPr="00724B97">
        <w:rPr>
          <w:rFonts w:eastAsia="Times New Roman" w:cs="Times New Roman"/>
          <w:color w:val="FF0000"/>
          <w:sz w:val="24"/>
          <w:szCs w:val="24"/>
          <w:lang w:eastAsia="hr-HR"/>
        </w:rPr>
        <w:tab/>
      </w:r>
      <w:r w:rsidRPr="002A752D">
        <w:rPr>
          <w:rFonts w:eastAsia="Times New Roman" w:cs="Times New Roman"/>
          <w:sz w:val="24"/>
          <w:szCs w:val="24"/>
          <w:lang w:eastAsia="hr-HR"/>
        </w:rPr>
        <w:t>Oprema:</w:t>
      </w:r>
    </w:p>
    <w:p w14:paraId="3F71B32E" w14:textId="406D2402" w:rsidR="00747342" w:rsidRPr="002A752D" w:rsidRDefault="002A752D" w:rsidP="00747342">
      <w:pPr>
        <w:pStyle w:val="Odlomakpopisa"/>
        <w:numPr>
          <w:ilvl w:val="0"/>
          <w:numId w:val="2"/>
        </w:numPr>
        <w:spacing w:after="16"/>
        <w:rPr>
          <w:rFonts w:eastAsia="Times New Roman" w:cs="Times New Roman"/>
          <w:sz w:val="24"/>
          <w:szCs w:val="24"/>
          <w:lang w:eastAsia="hr-HR"/>
        </w:rPr>
      </w:pPr>
      <w:r w:rsidRPr="002A752D">
        <w:rPr>
          <w:rFonts w:eastAsia="Times New Roman" w:cs="Times New Roman"/>
          <w:sz w:val="24"/>
          <w:szCs w:val="24"/>
          <w:lang w:eastAsia="hr-HR"/>
        </w:rPr>
        <w:t>6</w:t>
      </w:r>
      <w:r w:rsidR="00747342" w:rsidRPr="002A752D">
        <w:rPr>
          <w:rFonts w:eastAsia="Times New Roman" w:cs="Times New Roman"/>
          <w:sz w:val="24"/>
          <w:szCs w:val="24"/>
          <w:lang w:eastAsia="hr-HR"/>
        </w:rPr>
        <w:t xml:space="preserve"> računala (</w:t>
      </w:r>
      <w:r w:rsidR="00724B97" w:rsidRPr="002A752D">
        <w:rPr>
          <w:rFonts w:eastAsia="Times New Roman" w:cs="Times New Roman"/>
          <w:sz w:val="24"/>
          <w:szCs w:val="24"/>
          <w:lang w:eastAsia="hr-HR"/>
        </w:rPr>
        <w:t>3</w:t>
      </w:r>
      <w:r w:rsidR="00747342" w:rsidRPr="002A752D">
        <w:rPr>
          <w:rFonts w:eastAsia="Times New Roman" w:cs="Times New Roman"/>
          <w:sz w:val="24"/>
          <w:szCs w:val="24"/>
          <w:lang w:eastAsia="hr-HR"/>
        </w:rPr>
        <w:t xml:space="preserve"> za zaposlenike, 2 za korisnike, 1 za potrebe Dječjeg odjela)</w:t>
      </w:r>
    </w:p>
    <w:p w14:paraId="07F3CB2C" w14:textId="14330EC7" w:rsidR="00747342" w:rsidRPr="002A752D" w:rsidRDefault="00116142" w:rsidP="00747342">
      <w:pPr>
        <w:pStyle w:val="Odlomakpopisa"/>
        <w:numPr>
          <w:ilvl w:val="0"/>
          <w:numId w:val="2"/>
        </w:numPr>
        <w:spacing w:after="16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2</w:t>
      </w:r>
      <w:r w:rsidR="00747342" w:rsidRPr="002A752D">
        <w:rPr>
          <w:rFonts w:eastAsia="Times New Roman" w:cs="Times New Roman"/>
          <w:sz w:val="24"/>
          <w:szCs w:val="24"/>
          <w:lang w:eastAsia="hr-HR"/>
        </w:rPr>
        <w:t xml:space="preserve"> prijenosn</w:t>
      </w:r>
      <w:r w:rsidR="00724B97" w:rsidRPr="002A752D">
        <w:rPr>
          <w:rFonts w:eastAsia="Times New Roman" w:cs="Times New Roman"/>
          <w:sz w:val="24"/>
          <w:szCs w:val="24"/>
          <w:lang w:eastAsia="hr-HR"/>
        </w:rPr>
        <w:t>a</w:t>
      </w:r>
      <w:r w:rsidR="00747342" w:rsidRPr="002A752D">
        <w:rPr>
          <w:rFonts w:eastAsia="Times New Roman" w:cs="Times New Roman"/>
          <w:sz w:val="24"/>
          <w:szCs w:val="24"/>
          <w:lang w:eastAsia="hr-HR"/>
        </w:rPr>
        <w:t xml:space="preserve"> računal</w:t>
      </w:r>
      <w:r w:rsidR="00724B97" w:rsidRPr="002A752D">
        <w:rPr>
          <w:rFonts w:eastAsia="Times New Roman" w:cs="Times New Roman"/>
          <w:sz w:val="24"/>
          <w:szCs w:val="24"/>
          <w:lang w:eastAsia="hr-HR"/>
        </w:rPr>
        <w:t>a</w:t>
      </w:r>
    </w:p>
    <w:p w14:paraId="2EC61A32" w14:textId="77777777" w:rsidR="00747342" w:rsidRPr="002A752D" w:rsidRDefault="00747342" w:rsidP="00747342">
      <w:pPr>
        <w:pStyle w:val="Odlomakpopisa"/>
        <w:numPr>
          <w:ilvl w:val="0"/>
          <w:numId w:val="2"/>
        </w:numPr>
        <w:spacing w:after="16"/>
        <w:rPr>
          <w:rFonts w:eastAsia="Times New Roman" w:cs="Times New Roman"/>
          <w:sz w:val="24"/>
          <w:szCs w:val="24"/>
          <w:lang w:eastAsia="hr-HR"/>
        </w:rPr>
      </w:pPr>
      <w:r w:rsidRPr="002A752D">
        <w:rPr>
          <w:rFonts w:eastAsia="Times New Roman" w:cs="Times New Roman"/>
          <w:sz w:val="24"/>
          <w:szCs w:val="24"/>
          <w:lang w:eastAsia="hr-HR"/>
        </w:rPr>
        <w:t>2 pisača sa skenerom</w:t>
      </w:r>
    </w:p>
    <w:p w14:paraId="00E7C763" w14:textId="05CAB1BA" w:rsidR="00747342" w:rsidRPr="002A752D" w:rsidRDefault="00747342" w:rsidP="00747342">
      <w:pPr>
        <w:pStyle w:val="Odlomakpopisa"/>
        <w:numPr>
          <w:ilvl w:val="0"/>
          <w:numId w:val="2"/>
        </w:numPr>
        <w:spacing w:after="16"/>
        <w:rPr>
          <w:rFonts w:eastAsia="Times New Roman" w:cs="Times New Roman"/>
          <w:sz w:val="24"/>
          <w:szCs w:val="24"/>
          <w:lang w:eastAsia="hr-HR"/>
        </w:rPr>
      </w:pPr>
      <w:r w:rsidRPr="002A752D">
        <w:rPr>
          <w:rFonts w:eastAsia="Times New Roman" w:cs="Times New Roman"/>
          <w:sz w:val="24"/>
          <w:szCs w:val="24"/>
          <w:lang w:eastAsia="hr-HR"/>
        </w:rPr>
        <w:t xml:space="preserve">1 projektor i platno (fiksni) </w:t>
      </w:r>
    </w:p>
    <w:p w14:paraId="56D8BE8F" w14:textId="3DB441D4" w:rsidR="00747342" w:rsidRDefault="00747342" w:rsidP="00747342">
      <w:pPr>
        <w:pStyle w:val="Odlomakpopisa"/>
        <w:numPr>
          <w:ilvl w:val="0"/>
          <w:numId w:val="2"/>
        </w:numPr>
        <w:spacing w:after="16"/>
        <w:rPr>
          <w:rFonts w:eastAsia="Times New Roman" w:cs="Times New Roman"/>
          <w:sz w:val="24"/>
          <w:szCs w:val="24"/>
          <w:lang w:eastAsia="hr-HR"/>
        </w:rPr>
      </w:pPr>
      <w:r w:rsidRPr="002A752D">
        <w:rPr>
          <w:rFonts w:eastAsia="Times New Roman" w:cs="Times New Roman"/>
          <w:sz w:val="24"/>
          <w:szCs w:val="24"/>
          <w:lang w:eastAsia="hr-HR"/>
        </w:rPr>
        <w:t>Program za stručnu obradu i posudbu knjižne građe – Zaki</w:t>
      </w:r>
    </w:p>
    <w:p w14:paraId="474E4093" w14:textId="2AB3C286" w:rsidR="00A87535" w:rsidRPr="002A752D" w:rsidRDefault="00A87535" w:rsidP="00747342">
      <w:pPr>
        <w:pStyle w:val="Odlomakpopisa"/>
        <w:numPr>
          <w:ilvl w:val="0"/>
          <w:numId w:val="2"/>
        </w:numPr>
        <w:spacing w:after="16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2 prijenosna zvučnika</w:t>
      </w:r>
    </w:p>
    <w:p w14:paraId="54136A7C" w14:textId="77777777" w:rsidR="00747342" w:rsidRPr="002A752D" w:rsidRDefault="00747342" w:rsidP="00747342">
      <w:pPr>
        <w:spacing w:after="16"/>
        <w:rPr>
          <w:rFonts w:eastAsia="Times New Roman" w:cs="Times New Roman"/>
          <w:sz w:val="24"/>
          <w:szCs w:val="24"/>
          <w:lang w:eastAsia="hr-HR"/>
        </w:rPr>
      </w:pPr>
    </w:p>
    <w:p w14:paraId="07E909FE" w14:textId="4C10E058" w:rsidR="00747342" w:rsidRPr="002A752D" w:rsidRDefault="00747342" w:rsidP="00747342">
      <w:pPr>
        <w:spacing w:after="16"/>
        <w:rPr>
          <w:rFonts w:eastAsia="Times New Roman" w:cs="Times New Roman"/>
          <w:sz w:val="24"/>
          <w:szCs w:val="24"/>
          <w:lang w:eastAsia="hr-HR"/>
        </w:rPr>
      </w:pPr>
      <w:r w:rsidRPr="002A752D">
        <w:rPr>
          <w:rFonts w:eastAsia="Times New Roman" w:cs="Times New Roman"/>
          <w:sz w:val="24"/>
          <w:szCs w:val="24"/>
          <w:lang w:eastAsia="hr-HR"/>
        </w:rPr>
        <w:tab/>
        <w:t>U 20</w:t>
      </w:r>
      <w:r w:rsidR="00724B97" w:rsidRPr="002A752D">
        <w:rPr>
          <w:rFonts w:eastAsia="Times New Roman" w:cs="Times New Roman"/>
          <w:sz w:val="24"/>
          <w:szCs w:val="24"/>
          <w:lang w:eastAsia="hr-HR"/>
        </w:rPr>
        <w:t>2</w:t>
      </w:r>
      <w:r w:rsidR="00A87535">
        <w:rPr>
          <w:rFonts w:eastAsia="Times New Roman" w:cs="Times New Roman"/>
          <w:sz w:val="24"/>
          <w:szCs w:val="24"/>
          <w:lang w:eastAsia="hr-HR"/>
        </w:rPr>
        <w:t>1</w:t>
      </w:r>
      <w:r w:rsidRPr="002A752D">
        <w:rPr>
          <w:rFonts w:eastAsia="Times New Roman" w:cs="Times New Roman"/>
          <w:sz w:val="24"/>
          <w:szCs w:val="24"/>
          <w:lang w:eastAsia="hr-HR"/>
        </w:rPr>
        <w:t>. godini kupljen</w:t>
      </w:r>
      <w:r w:rsidR="00116142">
        <w:rPr>
          <w:rFonts w:eastAsia="Times New Roman" w:cs="Times New Roman"/>
          <w:sz w:val="24"/>
          <w:szCs w:val="24"/>
          <w:lang w:eastAsia="hr-HR"/>
        </w:rPr>
        <w:t>o</w:t>
      </w:r>
      <w:r w:rsidR="00A87535">
        <w:rPr>
          <w:rFonts w:eastAsia="Times New Roman" w:cs="Times New Roman"/>
          <w:sz w:val="24"/>
          <w:szCs w:val="24"/>
          <w:lang w:eastAsia="hr-HR"/>
        </w:rPr>
        <w:t xml:space="preserve"> je jedno</w:t>
      </w:r>
      <w:r w:rsidR="002A752D" w:rsidRPr="002A752D">
        <w:rPr>
          <w:rFonts w:eastAsia="Times New Roman" w:cs="Times New Roman"/>
          <w:sz w:val="24"/>
          <w:szCs w:val="24"/>
          <w:lang w:eastAsia="hr-HR"/>
        </w:rPr>
        <w:t xml:space="preserve"> prijenosno</w:t>
      </w:r>
      <w:r w:rsidR="00A87535">
        <w:rPr>
          <w:rFonts w:eastAsia="Times New Roman" w:cs="Times New Roman"/>
          <w:sz w:val="24"/>
          <w:szCs w:val="24"/>
          <w:lang w:eastAsia="hr-HR"/>
        </w:rPr>
        <w:t xml:space="preserve"> računalo i 1 prijenosni zvučnik.</w:t>
      </w:r>
    </w:p>
    <w:p w14:paraId="59F8005C" w14:textId="77777777" w:rsidR="00657910" w:rsidRPr="00724B97" w:rsidRDefault="00657910" w:rsidP="00E01411">
      <w:pPr>
        <w:rPr>
          <w:b/>
          <w:i/>
          <w:color w:val="FF0000"/>
          <w:sz w:val="24"/>
          <w:szCs w:val="24"/>
        </w:rPr>
      </w:pPr>
    </w:p>
    <w:p w14:paraId="1A32A908" w14:textId="77777777" w:rsidR="00657910" w:rsidRPr="003F1602" w:rsidRDefault="00AD0E26" w:rsidP="00657910">
      <w:pPr>
        <w:rPr>
          <w:b/>
          <w:i/>
          <w:sz w:val="24"/>
          <w:szCs w:val="24"/>
        </w:rPr>
      </w:pPr>
      <w:r w:rsidRPr="003F1602">
        <w:rPr>
          <w:b/>
          <w:i/>
          <w:sz w:val="24"/>
          <w:szCs w:val="24"/>
        </w:rPr>
        <w:t>2.3</w:t>
      </w:r>
      <w:r w:rsidR="00657910" w:rsidRPr="003F1602">
        <w:rPr>
          <w:b/>
          <w:i/>
          <w:sz w:val="24"/>
          <w:szCs w:val="24"/>
        </w:rPr>
        <w:tab/>
        <w:t>Usluge, aktivnosti i programi</w:t>
      </w:r>
    </w:p>
    <w:p w14:paraId="248B690E" w14:textId="3211AA09" w:rsidR="00657910" w:rsidRDefault="00657910" w:rsidP="00443124">
      <w:pPr>
        <w:jc w:val="both"/>
        <w:rPr>
          <w:sz w:val="24"/>
          <w:szCs w:val="24"/>
        </w:rPr>
      </w:pPr>
      <w:r w:rsidRPr="00CB3C8D">
        <w:rPr>
          <w:sz w:val="24"/>
          <w:szCs w:val="24"/>
        </w:rPr>
        <w:t xml:space="preserve">Osnovna je zadaća Knjižnice, prema Zakonu o knjižnicama, zadovoljiti obrazovne, kulturne i informacijske potrebe svih građana na području svoga djelovanja te promicati čitanje i druge kulturne aktivnosti u cilju unapređivanja ukupnog kulturnog života zajednice. </w:t>
      </w:r>
      <w:r>
        <w:rPr>
          <w:sz w:val="24"/>
          <w:szCs w:val="24"/>
        </w:rPr>
        <w:t>Stoga Knjižnica pruža informacijsko-referalne usluge, usluge posudbe, rezervacije. Korisnici imaju mogućnost pristupa internetu, kao i korištenje čitaonice.</w:t>
      </w:r>
      <w:r w:rsidR="00956972">
        <w:rPr>
          <w:sz w:val="24"/>
          <w:szCs w:val="24"/>
        </w:rPr>
        <w:t xml:space="preserve"> Narodna knjižnica Tisno</w:t>
      </w:r>
      <w:r w:rsidR="00956972" w:rsidRPr="00956972">
        <w:rPr>
          <w:sz w:val="24"/>
          <w:szCs w:val="24"/>
        </w:rPr>
        <w:t xml:space="preserve"> u svom radu kontinuirano nastoji definirati ulogu knjižnice</w:t>
      </w:r>
      <w:r w:rsidR="00956972">
        <w:rPr>
          <w:sz w:val="24"/>
          <w:szCs w:val="24"/>
        </w:rPr>
        <w:t xml:space="preserve"> sukladno</w:t>
      </w:r>
      <w:r w:rsidR="00956972" w:rsidRPr="00956972">
        <w:rPr>
          <w:sz w:val="24"/>
          <w:szCs w:val="24"/>
        </w:rPr>
        <w:t xml:space="preserve"> promjenama</w:t>
      </w:r>
      <w:r w:rsidR="00956972">
        <w:rPr>
          <w:sz w:val="24"/>
          <w:szCs w:val="24"/>
        </w:rPr>
        <w:t xml:space="preserve"> uzrokovanih pandemijom virusa COVID -</w:t>
      </w:r>
      <w:r w:rsidR="00956972">
        <w:rPr>
          <w:sz w:val="24"/>
          <w:szCs w:val="24"/>
        </w:rPr>
        <w:lastRenderedPageBreak/>
        <w:t>19</w:t>
      </w:r>
      <w:r w:rsidR="00956972" w:rsidRPr="00956972">
        <w:rPr>
          <w:sz w:val="24"/>
          <w:szCs w:val="24"/>
        </w:rPr>
        <w:t xml:space="preserve">. </w:t>
      </w:r>
      <w:r w:rsidR="00956972">
        <w:rPr>
          <w:sz w:val="24"/>
          <w:szCs w:val="24"/>
        </w:rPr>
        <w:t>Jedan dio naši</w:t>
      </w:r>
      <w:r w:rsidR="00116142">
        <w:rPr>
          <w:sz w:val="24"/>
          <w:szCs w:val="24"/>
        </w:rPr>
        <w:t>h</w:t>
      </w:r>
      <w:r w:rsidR="00956972">
        <w:rPr>
          <w:sz w:val="24"/>
          <w:szCs w:val="24"/>
        </w:rPr>
        <w:t xml:space="preserve"> djelatnosti </w:t>
      </w:r>
      <w:r w:rsidR="00956972" w:rsidRPr="00956972">
        <w:rPr>
          <w:sz w:val="24"/>
          <w:szCs w:val="24"/>
        </w:rPr>
        <w:t>smo usmjerili na virtualno okruženje što je i za nas</w:t>
      </w:r>
      <w:r w:rsidR="00956972">
        <w:rPr>
          <w:sz w:val="24"/>
          <w:szCs w:val="24"/>
        </w:rPr>
        <w:t xml:space="preserve"> </w:t>
      </w:r>
      <w:r w:rsidR="00956972" w:rsidRPr="00956972">
        <w:rPr>
          <w:sz w:val="24"/>
          <w:szCs w:val="24"/>
        </w:rPr>
        <w:t>značio velik izazov</w:t>
      </w:r>
      <w:r w:rsidR="00956972">
        <w:rPr>
          <w:sz w:val="24"/>
          <w:szCs w:val="24"/>
        </w:rPr>
        <w:t xml:space="preserve"> koji smo uspješno svladali. </w:t>
      </w:r>
      <w:r w:rsidR="00194F83">
        <w:rPr>
          <w:sz w:val="24"/>
          <w:szCs w:val="24"/>
        </w:rPr>
        <w:t>S obzirom na utjecaj pandemije na poslovanje ipak možemo, s obzirom na broj kulturno – društvenih i edukativnih događanja kao i broj posjetitelja, zaključiti da je 2021. bila još jedna uspješna godina za Narodnu knjižnicu i čitaonicu Tisno.</w:t>
      </w:r>
      <w:r w:rsidR="00443124">
        <w:rPr>
          <w:sz w:val="24"/>
          <w:szCs w:val="24"/>
        </w:rPr>
        <w:t xml:space="preserve"> </w:t>
      </w:r>
      <w:r w:rsidR="00443124" w:rsidRPr="00443124">
        <w:rPr>
          <w:sz w:val="24"/>
          <w:szCs w:val="24"/>
        </w:rPr>
        <w:t>Ističem</w:t>
      </w:r>
      <w:r w:rsidR="00443124">
        <w:rPr>
          <w:sz w:val="24"/>
          <w:szCs w:val="24"/>
        </w:rPr>
        <w:t>o</w:t>
      </w:r>
      <w:r w:rsidR="00443124" w:rsidRPr="00443124">
        <w:rPr>
          <w:sz w:val="24"/>
          <w:szCs w:val="24"/>
        </w:rPr>
        <w:t xml:space="preserve"> kako smo i u ov</w:t>
      </w:r>
      <w:r w:rsidR="00116142">
        <w:rPr>
          <w:sz w:val="24"/>
          <w:szCs w:val="24"/>
        </w:rPr>
        <w:t>oj</w:t>
      </w:r>
      <w:r w:rsidR="00443124" w:rsidRPr="00443124">
        <w:rPr>
          <w:sz w:val="24"/>
          <w:szCs w:val="24"/>
        </w:rPr>
        <w:t xml:space="preserve"> protekl</w:t>
      </w:r>
      <w:r w:rsidR="00443124">
        <w:rPr>
          <w:sz w:val="24"/>
          <w:szCs w:val="24"/>
        </w:rPr>
        <w:t>oj</w:t>
      </w:r>
      <w:r w:rsidR="00116142">
        <w:rPr>
          <w:sz w:val="24"/>
          <w:szCs w:val="24"/>
        </w:rPr>
        <w:t>,</w:t>
      </w:r>
      <w:r w:rsidR="00443124" w:rsidRPr="00443124">
        <w:rPr>
          <w:sz w:val="24"/>
          <w:szCs w:val="24"/>
        </w:rPr>
        <w:t xml:space="preserve"> izazovn</w:t>
      </w:r>
      <w:r w:rsidR="00443124">
        <w:rPr>
          <w:sz w:val="24"/>
          <w:szCs w:val="24"/>
        </w:rPr>
        <w:t>oj</w:t>
      </w:r>
      <w:r w:rsidR="00443124" w:rsidRPr="00443124">
        <w:rPr>
          <w:sz w:val="24"/>
          <w:szCs w:val="24"/>
        </w:rPr>
        <w:t xml:space="preserve"> </w:t>
      </w:r>
      <w:r w:rsidR="00443124">
        <w:rPr>
          <w:sz w:val="24"/>
          <w:szCs w:val="24"/>
        </w:rPr>
        <w:t>godini</w:t>
      </w:r>
      <w:r w:rsidR="00443124" w:rsidRPr="00443124">
        <w:rPr>
          <w:sz w:val="24"/>
          <w:szCs w:val="24"/>
        </w:rPr>
        <w:t xml:space="preserve"> uz doprinos svih</w:t>
      </w:r>
      <w:r w:rsidR="00443124">
        <w:rPr>
          <w:sz w:val="24"/>
          <w:szCs w:val="24"/>
        </w:rPr>
        <w:t xml:space="preserve"> </w:t>
      </w:r>
      <w:r w:rsidR="00443124" w:rsidRPr="00443124">
        <w:rPr>
          <w:sz w:val="24"/>
          <w:szCs w:val="24"/>
        </w:rPr>
        <w:t>djelatni</w:t>
      </w:r>
      <w:r w:rsidR="00443124">
        <w:rPr>
          <w:sz w:val="24"/>
          <w:szCs w:val="24"/>
        </w:rPr>
        <w:t xml:space="preserve">ca kao </w:t>
      </w:r>
      <w:r w:rsidR="00443124" w:rsidRPr="00443124">
        <w:rPr>
          <w:sz w:val="24"/>
          <w:szCs w:val="24"/>
        </w:rPr>
        <w:t>svih</w:t>
      </w:r>
      <w:r w:rsidR="00443124">
        <w:rPr>
          <w:sz w:val="24"/>
          <w:szCs w:val="24"/>
        </w:rPr>
        <w:t xml:space="preserve"> naših</w:t>
      </w:r>
      <w:r w:rsidR="00443124" w:rsidRPr="00443124">
        <w:rPr>
          <w:sz w:val="24"/>
          <w:szCs w:val="24"/>
        </w:rPr>
        <w:t xml:space="preserve"> članova i korisnika, volontera, gostiju, nakladnika i</w:t>
      </w:r>
      <w:r w:rsidR="002306D7">
        <w:rPr>
          <w:sz w:val="24"/>
          <w:szCs w:val="24"/>
        </w:rPr>
        <w:t xml:space="preserve"> </w:t>
      </w:r>
      <w:r w:rsidR="00443124" w:rsidRPr="00443124">
        <w:rPr>
          <w:sz w:val="24"/>
          <w:szCs w:val="24"/>
        </w:rPr>
        <w:t>Osnivača uspjeli opravdati povjerenje i ostvarenje ciljeva, koji su ugrađeni u našu misiju</w:t>
      </w:r>
      <w:r w:rsidR="002306D7">
        <w:rPr>
          <w:sz w:val="24"/>
          <w:szCs w:val="24"/>
        </w:rPr>
        <w:t xml:space="preserve"> </w:t>
      </w:r>
      <w:r w:rsidR="00443124" w:rsidRPr="00443124">
        <w:rPr>
          <w:sz w:val="24"/>
          <w:szCs w:val="24"/>
        </w:rPr>
        <w:t>postojanja poput informacijskih, obrazovnih, kulturnih zadaća kao i opravdanost socijalne</w:t>
      </w:r>
      <w:r w:rsidR="002306D7">
        <w:rPr>
          <w:sz w:val="24"/>
          <w:szCs w:val="24"/>
        </w:rPr>
        <w:t xml:space="preserve"> </w:t>
      </w:r>
      <w:r w:rsidR="00443124" w:rsidRPr="00443124">
        <w:rPr>
          <w:sz w:val="24"/>
          <w:szCs w:val="24"/>
        </w:rPr>
        <w:t>uloge u našoj zajednici</w:t>
      </w:r>
      <w:r w:rsidR="002306D7">
        <w:rPr>
          <w:sz w:val="24"/>
          <w:szCs w:val="24"/>
        </w:rPr>
        <w:t>.</w:t>
      </w:r>
    </w:p>
    <w:p w14:paraId="134A0D10" w14:textId="58199825" w:rsidR="00657910" w:rsidRDefault="00657910" w:rsidP="00657910">
      <w:pPr>
        <w:jc w:val="both"/>
        <w:rPr>
          <w:sz w:val="24"/>
          <w:szCs w:val="24"/>
        </w:rPr>
      </w:pPr>
      <w:r>
        <w:rPr>
          <w:sz w:val="24"/>
          <w:szCs w:val="24"/>
        </w:rPr>
        <w:t>NKC Tisno podupire i sudjeluje u radu raznih udruga s područja Općine Tisno, županije, države i EU. Tako smo kao institucija uključeni u rad udruge Prijatelji Europe Tisno i Charter ruralnih općina EU</w:t>
      </w:r>
      <w:r w:rsidRPr="003F1602">
        <w:rPr>
          <w:color w:val="000000" w:themeColor="text1"/>
          <w:sz w:val="24"/>
          <w:szCs w:val="24"/>
        </w:rPr>
        <w:t xml:space="preserve">. </w:t>
      </w:r>
    </w:p>
    <w:p w14:paraId="339C54D0" w14:textId="3F658208" w:rsidR="00314544" w:rsidRDefault="00657910" w:rsidP="00657910">
      <w:pPr>
        <w:jc w:val="both"/>
        <w:rPr>
          <w:sz w:val="24"/>
          <w:szCs w:val="24"/>
        </w:rPr>
      </w:pPr>
      <w:r w:rsidRPr="0082450C">
        <w:rPr>
          <w:sz w:val="24"/>
          <w:szCs w:val="24"/>
        </w:rPr>
        <w:t>Uz naše klasične programe, organizirali smo predstave, razne radionice za građane svih uzrasta, večeri poezije, kvizove, društvene igre, književne večeri, putopisna predavanja, sudjelovali u kreiranju i organiziranju brojnih kulturno – društvenih događaja u Općini Tisno, obilježavali smo na kreativan način međunarodn</w:t>
      </w:r>
      <w:r w:rsidR="00116142">
        <w:rPr>
          <w:sz w:val="24"/>
          <w:szCs w:val="24"/>
        </w:rPr>
        <w:t>e</w:t>
      </w:r>
      <w:r w:rsidRPr="0082450C">
        <w:rPr>
          <w:sz w:val="24"/>
          <w:szCs w:val="24"/>
        </w:rPr>
        <w:t xml:space="preserve"> važne datume, projicirali filmove, održavali edukacije engleskog jezika za djecu i informatičke edukacije za odrasle, likovne i umjetničke izložbe, čitali smo u školama, vrtićima</w:t>
      </w:r>
      <w:r w:rsidR="00116142">
        <w:rPr>
          <w:sz w:val="24"/>
          <w:szCs w:val="24"/>
        </w:rPr>
        <w:t>,</w:t>
      </w:r>
      <w:r w:rsidRPr="0082450C">
        <w:rPr>
          <w:sz w:val="24"/>
          <w:szCs w:val="24"/>
        </w:rPr>
        <w:t xml:space="preserve"> nastavili smo sa projektom </w:t>
      </w:r>
      <w:r w:rsidR="00116142">
        <w:rPr>
          <w:sz w:val="24"/>
          <w:szCs w:val="24"/>
        </w:rPr>
        <w:t xml:space="preserve">kućica za </w:t>
      </w:r>
      <w:proofErr w:type="spellStart"/>
      <w:r w:rsidR="00116142">
        <w:rPr>
          <w:sz w:val="24"/>
          <w:szCs w:val="24"/>
        </w:rPr>
        <w:t>knjege</w:t>
      </w:r>
      <w:proofErr w:type="spellEnd"/>
      <w:r w:rsidRPr="0082450C">
        <w:rPr>
          <w:sz w:val="24"/>
          <w:szCs w:val="24"/>
        </w:rPr>
        <w:t xml:space="preserve"> „Knjižnice u Dubravi“, organizirali smo koncerte , predstavljanja knjiga i projekte edukcije u suradnji s drugim institucijama i tvrtkama na području Općine Tisno, sudjelovali smo u međunarodnim projektima kako u našoj Općini tako i u Europi, pisali razne projekte od koj</w:t>
      </w:r>
      <w:r>
        <w:rPr>
          <w:sz w:val="24"/>
          <w:szCs w:val="24"/>
        </w:rPr>
        <w:t xml:space="preserve">ih su neki uspješno realizirani. </w:t>
      </w:r>
    </w:p>
    <w:p w14:paraId="155B38FD" w14:textId="601C598B" w:rsidR="00194F83" w:rsidRDefault="00314544" w:rsidP="0031454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Redovita događanja kroz godinu:</w:t>
      </w:r>
    </w:p>
    <w:p w14:paraId="3AA42425" w14:textId="77777777" w:rsidR="00DF2953" w:rsidRDefault="00DF2953" w:rsidP="00314544">
      <w:pPr>
        <w:spacing w:after="0" w:line="240" w:lineRule="auto"/>
        <w:jc w:val="both"/>
        <w:rPr>
          <w:sz w:val="24"/>
          <w:szCs w:val="24"/>
        </w:rPr>
      </w:pPr>
    </w:p>
    <w:p w14:paraId="6B461D0E" w14:textId="39D9643F" w:rsidR="00194F83" w:rsidRDefault="00194F83" w:rsidP="0025311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Utorkom – Lektira na drugačiji način</w:t>
      </w:r>
      <w:r w:rsidR="0025311C">
        <w:rPr>
          <w:sz w:val="24"/>
          <w:szCs w:val="24"/>
        </w:rPr>
        <w:t xml:space="preserve"> - </w:t>
      </w:r>
      <w:r w:rsidR="0025311C" w:rsidRPr="0025311C">
        <w:rPr>
          <w:sz w:val="24"/>
          <w:szCs w:val="24"/>
        </w:rPr>
        <w:t>Standardni program NKC Tisno koji se odvija u suradnji s OŠ Vjekoslava Kaleba i Područnim školama</w:t>
      </w:r>
      <w:r w:rsidR="0025311C">
        <w:rPr>
          <w:sz w:val="24"/>
          <w:szCs w:val="24"/>
        </w:rPr>
        <w:t xml:space="preserve"> gdje na</w:t>
      </w:r>
      <w:r w:rsidR="0025311C" w:rsidRPr="0025311C">
        <w:rPr>
          <w:sz w:val="24"/>
          <w:szCs w:val="24"/>
        </w:rPr>
        <w:t xml:space="preserve"> zanimljiv i „drugačiji način” u dogovoru s učiteljima i profesorima obrađujemo lektire kroz kvizove, igre i natjecanja</w:t>
      </w:r>
    </w:p>
    <w:p w14:paraId="63E7A099" w14:textId="6FD1A36D" w:rsidR="00443124" w:rsidRPr="00443124" w:rsidRDefault="00443124" w:rsidP="0044312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Zaigrani utorak! - </w:t>
      </w:r>
      <w:r w:rsidRPr="00443124">
        <w:rPr>
          <w:sz w:val="24"/>
          <w:szCs w:val="24"/>
        </w:rPr>
        <w:t>U ljetnom periodu u drugim mjestima Općine Tisno svaki utorak imamo program na kojem čitamo, pričamo, razgovaramo o pročitanom i igramo se</w:t>
      </w:r>
      <w:r>
        <w:rPr>
          <w:sz w:val="24"/>
          <w:szCs w:val="24"/>
        </w:rPr>
        <w:t xml:space="preserve">. </w:t>
      </w:r>
      <w:r w:rsidRPr="00443124">
        <w:rPr>
          <w:sz w:val="24"/>
          <w:szCs w:val="24"/>
        </w:rPr>
        <w:t>Uključujemo i djecu iz drugih mjesta s područja Općine Tisno kako i turiste koji posjećuju naš otok</w:t>
      </w:r>
      <w:r>
        <w:rPr>
          <w:sz w:val="24"/>
          <w:szCs w:val="24"/>
        </w:rPr>
        <w:t>.</w:t>
      </w:r>
    </w:p>
    <w:p w14:paraId="54E017FE" w14:textId="2ECD68E4" w:rsidR="00314544" w:rsidRDefault="00194F83" w:rsidP="0031454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14544">
        <w:rPr>
          <w:sz w:val="24"/>
          <w:szCs w:val="24"/>
        </w:rPr>
        <w:t xml:space="preserve">rijedom </w:t>
      </w:r>
      <w:r w:rsidR="00DF2953">
        <w:rPr>
          <w:sz w:val="24"/>
          <w:szCs w:val="24"/>
        </w:rPr>
        <w:t>-</w:t>
      </w:r>
      <w:r w:rsidR="00314544">
        <w:rPr>
          <w:sz w:val="24"/>
          <w:szCs w:val="24"/>
        </w:rPr>
        <w:t xml:space="preserve"> </w:t>
      </w:r>
      <w:r w:rsidR="00DF2953">
        <w:rPr>
          <w:sz w:val="24"/>
          <w:szCs w:val="24"/>
        </w:rPr>
        <w:t>„</w:t>
      </w:r>
      <w:proofErr w:type="spellStart"/>
      <w:r w:rsidR="00314544">
        <w:rPr>
          <w:sz w:val="24"/>
          <w:szCs w:val="24"/>
        </w:rPr>
        <w:t>Bajkaonica</w:t>
      </w:r>
      <w:proofErr w:type="spellEnd"/>
      <w:r w:rsidR="00DF2953">
        <w:rPr>
          <w:sz w:val="24"/>
          <w:szCs w:val="24"/>
        </w:rPr>
        <w:t>“</w:t>
      </w:r>
      <w:r w:rsidR="0025311C">
        <w:rPr>
          <w:sz w:val="24"/>
          <w:szCs w:val="24"/>
        </w:rPr>
        <w:t xml:space="preserve"> </w:t>
      </w:r>
      <w:r w:rsidR="00DF2953">
        <w:rPr>
          <w:sz w:val="24"/>
          <w:szCs w:val="24"/>
        </w:rPr>
        <w:t xml:space="preserve">- </w:t>
      </w:r>
      <w:r w:rsidR="0025311C">
        <w:rPr>
          <w:sz w:val="24"/>
          <w:szCs w:val="24"/>
        </w:rPr>
        <w:t>program čitanja priča i slikovnica, nakon čega slijedi likovno – edukativna radionica</w:t>
      </w:r>
    </w:p>
    <w:p w14:paraId="5EFF6793" w14:textId="59C65162" w:rsidR="00C368F4" w:rsidRDefault="00194F83" w:rsidP="0031454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368F4">
        <w:rPr>
          <w:sz w:val="24"/>
          <w:szCs w:val="24"/>
        </w:rPr>
        <w:t xml:space="preserve">rijedom – </w:t>
      </w:r>
      <w:r w:rsidR="00F56C11">
        <w:rPr>
          <w:sz w:val="24"/>
          <w:szCs w:val="24"/>
        </w:rPr>
        <w:t>vrtić u Knjižnici</w:t>
      </w:r>
    </w:p>
    <w:p w14:paraId="1C76F97D" w14:textId="61CBA9A4" w:rsidR="00C368F4" w:rsidRPr="009E4937" w:rsidRDefault="00194F83" w:rsidP="0031454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 w:rsidR="00C368F4">
        <w:rPr>
          <w:sz w:val="24"/>
          <w:szCs w:val="24"/>
        </w:rPr>
        <w:t xml:space="preserve">etvrtkom – Film u </w:t>
      </w:r>
      <w:r w:rsidR="00F56C11">
        <w:rPr>
          <w:sz w:val="24"/>
          <w:szCs w:val="24"/>
        </w:rPr>
        <w:t>K</w:t>
      </w:r>
      <w:r w:rsidR="00C368F4">
        <w:rPr>
          <w:sz w:val="24"/>
          <w:szCs w:val="24"/>
        </w:rPr>
        <w:t>njižnici</w:t>
      </w:r>
      <w:r w:rsidR="0025311C">
        <w:rPr>
          <w:sz w:val="24"/>
          <w:szCs w:val="24"/>
        </w:rPr>
        <w:t xml:space="preserve"> </w:t>
      </w:r>
    </w:p>
    <w:p w14:paraId="34055500" w14:textId="58FC75C7" w:rsidR="00314544" w:rsidRDefault="00194F83" w:rsidP="0031454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14544" w:rsidRPr="009E4937">
        <w:rPr>
          <w:sz w:val="24"/>
          <w:szCs w:val="24"/>
        </w:rPr>
        <w:t xml:space="preserve">etkom – </w:t>
      </w:r>
      <w:r>
        <w:rPr>
          <w:sz w:val="24"/>
          <w:szCs w:val="24"/>
        </w:rPr>
        <w:t>Knjižnica za bebe</w:t>
      </w:r>
      <w:r w:rsidR="0025311C">
        <w:rPr>
          <w:sz w:val="24"/>
          <w:szCs w:val="24"/>
        </w:rPr>
        <w:t xml:space="preserve"> do 3 godine – uz čitanje priča i igranje fokus je na roditelje, bake i djedove gdje </w:t>
      </w:r>
      <w:r w:rsidR="0025311C" w:rsidRPr="0025311C">
        <w:rPr>
          <w:sz w:val="24"/>
          <w:szCs w:val="24"/>
        </w:rPr>
        <w:t>potičemo razvoj istraživanja, učenja, vještina i emocija</w:t>
      </w:r>
    </w:p>
    <w:p w14:paraId="065FA828" w14:textId="6A287560" w:rsidR="00314544" w:rsidRDefault="00194F83" w:rsidP="0031454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14544">
        <w:rPr>
          <w:sz w:val="24"/>
          <w:szCs w:val="24"/>
        </w:rPr>
        <w:t xml:space="preserve">bilježavanje značajnih </w:t>
      </w:r>
      <w:r>
        <w:rPr>
          <w:sz w:val="24"/>
          <w:szCs w:val="24"/>
        </w:rPr>
        <w:t>prigodnih</w:t>
      </w:r>
      <w:r w:rsidR="00314544">
        <w:rPr>
          <w:sz w:val="24"/>
          <w:szCs w:val="24"/>
        </w:rPr>
        <w:t xml:space="preserve"> datuma</w:t>
      </w:r>
    </w:p>
    <w:p w14:paraId="2D2BD34B" w14:textId="3A8787C0" w:rsidR="00443124" w:rsidRDefault="00443124" w:rsidP="0031454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Čitamo u vrtićima! - </w:t>
      </w:r>
      <w:r w:rsidRPr="00443124">
        <w:rPr>
          <w:sz w:val="24"/>
          <w:szCs w:val="24"/>
        </w:rPr>
        <w:t>NKČ Tisno posvećuje veliku pozornost suradnji s vrtićima na način da zajedno obilježavamo prigodne datume i podižemo svijest kod najmlađih o različitosti i toleranciji</w:t>
      </w:r>
    </w:p>
    <w:p w14:paraId="7C6FB6E0" w14:textId="63379647" w:rsidR="00443124" w:rsidRPr="00443124" w:rsidRDefault="00443124" w:rsidP="00443124">
      <w:pPr>
        <w:spacing w:after="0" w:line="240" w:lineRule="auto"/>
        <w:ind w:left="705"/>
        <w:jc w:val="both"/>
        <w:rPr>
          <w:sz w:val="24"/>
          <w:szCs w:val="24"/>
        </w:rPr>
      </w:pPr>
    </w:p>
    <w:p w14:paraId="0599300B" w14:textId="77777777" w:rsidR="00C368F4" w:rsidRDefault="00C368F4" w:rsidP="00657910">
      <w:pPr>
        <w:jc w:val="both"/>
        <w:rPr>
          <w:sz w:val="24"/>
          <w:szCs w:val="24"/>
        </w:rPr>
      </w:pPr>
    </w:p>
    <w:p w14:paraId="1B2DFF7C" w14:textId="047588CB" w:rsidR="007441F8" w:rsidRDefault="003E4AFF" w:rsidP="007441F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Važnija </w:t>
      </w:r>
      <w:r w:rsidR="007441F8" w:rsidRPr="007441F8">
        <w:rPr>
          <w:b/>
          <w:sz w:val="24"/>
          <w:szCs w:val="24"/>
        </w:rPr>
        <w:t>događanja</w:t>
      </w:r>
      <w:r>
        <w:rPr>
          <w:b/>
          <w:sz w:val="24"/>
          <w:szCs w:val="24"/>
        </w:rPr>
        <w:t xml:space="preserve"> 20</w:t>
      </w:r>
      <w:r w:rsidR="00C368F4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. godine</w:t>
      </w:r>
      <w:r w:rsidR="007441F8" w:rsidRPr="007441F8">
        <w:rPr>
          <w:b/>
          <w:sz w:val="24"/>
          <w:szCs w:val="24"/>
        </w:rPr>
        <w:t>:</w:t>
      </w:r>
    </w:p>
    <w:p w14:paraId="4EAF00CD" w14:textId="77777777" w:rsidR="00314544" w:rsidRDefault="00314544" w:rsidP="00FD6C7E">
      <w:pPr>
        <w:spacing w:after="0"/>
        <w:jc w:val="both"/>
        <w:rPr>
          <w:b/>
          <w:sz w:val="24"/>
          <w:szCs w:val="24"/>
        </w:rPr>
      </w:pPr>
    </w:p>
    <w:p w14:paraId="6E24E008" w14:textId="5D37E4C6" w:rsidR="003E4AFF" w:rsidRPr="00BA7B83" w:rsidRDefault="005A033A" w:rsidP="005A033A">
      <w:pPr>
        <w:pStyle w:val="Odlomakpopisa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Posjet književnika za djecu - </w:t>
      </w:r>
      <w:r w:rsidRPr="005A033A">
        <w:rPr>
          <w:sz w:val="24"/>
          <w:szCs w:val="24"/>
        </w:rPr>
        <w:t>Svake godine u knjižnici organiziramo susret s književnikom za djecu</w:t>
      </w:r>
      <w:r>
        <w:rPr>
          <w:sz w:val="24"/>
          <w:szCs w:val="24"/>
        </w:rPr>
        <w:t>. Ove godine imali smo dva puta p</w:t>
      </w:r>
      <w:r w:rsidRPr="005A033A">
        <w:rPr>
          <w:sz w:val="24"/>
          <w:szCs w:val="24"/>
        </w:rPr>
        <w:t xml:space="preserve">redstavljanje ciklusa slikovnica </w:t>
      </w:r>
      <w:r>
        <w:rPr>
          <w:sz w:val="24"/>
          <w:szCs w:val="24"/>
        </w:rPr>
        <w:t>„</w:t>
      </w:r>
      <w:r w:rsidRPr="005A033A">
        <w:rPr>
          <w:sz w:val="24"/>
          <w:szCs w:val="24"/>
        </w:rPr>
        <w:t>Galeb Marko</w:t>
      </w:r>
      <w:r>
        <w:rPr>
          <w:sz w:val="24"/>
          <w:szCs w:val="24"/>
        </w:rPr>
        <w:t>“</w:t>
      </w:r>
      <w:r w:rsidRPr="005A033A">
        <w:rPr>
          <w:sz w:val="24"/>
          <w:szCs w:val="24"/>
        </w:rPr>
        <w:t xml:space="preserve"> djeci iz OŠ Vjekoslava Kaleba</w:t>
      </w:r>
      <w:r>
        <w:rPr>
          <w:sz w:val="24"/>
          <w:szCs w:val="24"/>
        </w:rPr>
        <w:t>.</w:t>
      </w:r>
      <w:r w:rsidRPr="005A033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5A033A">
        <w:rPr>
          <w:sz w:val="24"/>
          <w:szCs w:val="24"/>
        </w:rPr>
        <w:t>utorica slikovnica Martina Markov predstavila je djeci kroz priču i druženje svoje stvaralaštvo upoznavši ih sa Parkovima prirode i Nacionalnim parkovima RH</w:t>
      </w:r>
      <w:r w:rsidR="0054542D" w:rsidRPr="005A033A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U posjeti nam je bila i književnica Sanja Polak koja je djeci 3. razreda OŠ VK i Pod</w:t>
      </w:r>
      <w:r w:rsidR="00BA7B83">
        <w:rPr>
          <w:rFonts w:ascii="Calibri" w:hAnsi="Calibri"/>
          <w:sz w:val="24"/>
          <w:szCs w:val="24"/>
        </w:rPr>
        <w:t>ručne škole Jezera predstavila „Dnevnik Pauline P.“</w:t>
      </w:r>
    </w:p>
    <w:p w14:paraId="6FF31C23" w14:textId="5F905A9E" w:rsidR="00BA7B83" w:rsidRPr="00DE5804" w:rsidRDefault="00BA7B83" w:rsidP="005A033A">
      <w:pPr>
        <w:pStyle w:val="Odlomakpopisa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NKČ Tisno pridružila se i raznim humanitarnim akcijama kao npr.</w:t>
      </w:r>
      <w:r w:rsidR="0055772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akciji „Žena ženi“ – za potrebe žena u potresom pogođenim područjima. Svojim aktivnostima i događanjima sudjelovali smo i u prikupljanju novca za djevojčicu </w:t>
      </w:r>
      <w:proofErr w:type="spellStart"/>
      <w:r>
        <w:rPr>
          <w:rFonts w:ascii="Calibri" w:hAnsi="Calibri"/>
          <w:sz w:val="24"/>
          <w:szCs w:val="24"/>
        </w:rPr>
        <w:t>Kiaru</w:t>
      </w:r>
      <w:proofErr w:type="spellEnd"/>
      <w:r>
        <w:rPr>
          <w:rFonts w:ascii="Calibri" w:hAnsi="Calibri"/>
          <w:sz w:val="24"/>
          <w:szCs w:val="24"/>
        </w:rPr>
        <w:t xml:space="preserve"> G. – kroz adventska događanja i </w:t>
      </w:r>
      <w:r w:rsidR="00DE5804">
        <w:rPr>
          <w:rFonts w:ascii="Calibri" w:hAnsi="Calibri"/>
          <w:sz w:val="24"/>
          <w:szCs w:val="24"/>
        </w:rPr>
        <w:t>Svjetski dan hodanja.</w:t>
      </w:r>
      <w:r w:rsidR="00DE7B28">
        <w:rPr>
          <w:rFonts w:ascii="Calibri" w:hAnsi="Calibri"/>
          <w:sz w:val="24"/>
          <w:szCs w:val="24"/>
        </w:rPr>
        <w:t xml:space="preserve"> Sudjelovali smo i u akciji prikupljanja slikovnica za potrebite „Čitam,</w:t>
      </w:r>
      <w:r w:rsidR="0055772C">
        <w:rPr>
          <w:rFonts w:ascii="Calibri" w:hAnsi="Calibri"/>
          <w:sz w:val="24"/>
          <w:szCs w:val="24"/>
        </w:rPr>
        <w:t xml:space="preserve"> </w:t>
      </w:r>
      <w:r w:rsidR="00DE7B28">
        <w:rPr>
          <w:rFonts w:ascii="Calibri" w:hAnsi="Calibri"/>
          <w:sz w:val="24"/>
          <w:szCs w:val="24"/>
        </w:rPr>
        <w:t>dam, sretan sam!“</w:t>
      </w:r>
    </w:p>
    <w:p w14:paraId="5A44D8D8" w14:textId="135E4276" w:rsidR="00DE5804" w:rsidRPr="00DE5804" w:rsidRDefault="00DE5804" w:rsidP="00DE5804">
      <w:pPr>
        <w:pStyle w:val="Odlomakpopisa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Organizirali smo posjet kazališnih predstava za odrasle i djecu. Ugostili smo kazališnu skupinu </w:t>
      </w:r>
      <w:proofErr w:type="spellStart"/>
      <w:r>
        <w:rPr>
          <w:rFonts w:ascii="Calibri" w:hAnsi="Calibri"/>
          <w:sz w:val="24"/>
          <w:szCs w:val="24"/>
        </w:rPr>
        <w:t>Histrione</w:t>
      </w:r>
      <w:proofErr w:type="spellEnd"/>
      <w:r>
        <w:rPr>
          <w:rFonts w:ascii="Calibri" w:hAnsi="Calibri"/>
          <w:sz w:val="24"/>
          <w:szCs w:val="24"/>
        </w:rPr>
        <w:t xml:space="preserve"> i Ritam igre, kao i mnoge lutkarske predstave za djecu na tri lokacije u Općini Tisno.</w:t>
      </w:r>
      <w:r w:rsidR="003E7632">
        <w:rPr>
          <w:rFonts w:ascii="Calibri" w:hAnsi="Calibri"/>
          <w:sz w:val="24"/>
          <w:szCs w:val="24"/>
        </w:rPr>
        <w:t xml:space="preserve"> </w:t>
      </w:r>
      <w:r w:rsidR="003E7632" w:rsidRPr="003E7632">
        <w:rPr>
          <w:rFonts w:ascii="Calibri" w:hAnsi="Calibri"/>
          <w:sz w:val="24"/>
          <w:szCs w:val="24"/>
        </w:rPr>
        <w:t>Kako bis</w:t>
      </w:r>
      <w:r w:rsidR="00F56C11">
        <w:rPr>
          <w:rFonts w:ascii="Calibri" w:hAnsi="Calibri"/>
          <w:sz w:val="24"/>
          <w:szCs w:val="24"/>
        </w:rPr>
        <w:t>mo</w:t>
      </w:r>
      <w:r w:rsidR="003E7632" w:rsidRPr="003E7632">
        <w:rPr>
          <w:rFonts w:ascii="Calibri" w:hAnsi="Calibri"/>
          <w:sz w:val="24"/>
          <w:szCs w:val="24"/>
        </w:rPr>
        <w:t xml:space="preserve"> potakli djecu na interakciju, razvoj njihove mašte i kreativnosti, a ujedno im i pružili emocionalni užitak i sreću NKČ Tisno nudi svoji najmlađim korisnicima mogućnost posjeta kazališnim predstavama za djecu</w:t>
      </w:r>
      <w:r w:rsidR="003E7632">
        <w:rPr>
          <w:rFonts w:ascii="Calibri" w:hAnsi="Calibri"/>
          <w:sz w:val="24"/>
          <w:szCs w:val="24"/>
        </w:rPr>
        <w:t>.</w:t>
      </w:r>
    </w:p>
    <w:p w14:paraId="0B828C8B" w14:textId="5C00B711" w:rsidR="00DE5804" w:rsidRPr="00DE5804" w:rsidRDefault="00DE5804" w:rsidP="00DE5804">
      <w:pPr>
        <w:pStyle w:val="Odlomakpopisa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Održana su i putopisna predavanja i druga predavanja. Ugostili smo Tomicu Kristića koji nam je predstavio i svoju knjigu „Putovanje u </w:t>
      </w:r>
      <w:proofErr w:type="spellStart"/>
      <w:r>
        <w:rPr>
          <w:rFonts w:ascii="Calibri" w:hAnsi="Calibri"/>
          <w:sz w:val="24"/>
          <w:szCs w:val="24"/>
        </w:rPr>
        <w:t>međuzemlje</w:t>
      </w:r>
      <w:proofErr w:type="spellEnd"/>
      <w:r>
        <w:rPr>
          <w:rFonts w:ascii="Calibri" w:hAnsi="Calibri"/>
          <w:sz w:val="24"/>
          <w:szCs w:val="24"/>
        </w:rPr>
        <w:t>“ kao i nutricionističko predavanje u PC Betina.</w:t>
      </w:r>
      <w:r w:rsidR="00DE7B28">
        <w:rPr>
          <w:rFonts w:ascii="Calibri" w:hAnsi="Calibri"/>
          <w:sz w:val="24"/>
          <w:szCs w:val="24"/>
        </w:rPr>
        <w:t xml:space="preserve"> Posjetio nas je i Davor </w:t>
      </w:r>
      <w:proofErr w:type="spellStart"/>
      <w:r w:rsidR="00DE7B28">
        <w:rPr>
          <w:rFonts w:ascii="Calibri" w:hAnsi="Calibri"/>
          <w:sz w:val="24"/>
          <w:szCs w:val="24"/>
        </w:rPr>
        <w:t>Rostuhar</w:t>
      </w:r>
      <w:proofErr w:type="spellEnd"/>
      <w:r w:rsidR="00DE7B28">
        <w:rPr>
          <w:rFonts w:ascii="Calibri" w:hAnsi="Calibri"/>
          <w:sz w:val="24"/>
          <w:szCs w:val="24"/>
        </w:rPr>
        <w:t xml:space="preserve"> koji je multimedijalno predstavio film i knjigu „Ljubav oko svijeta“</w:t>
      </w:r>
    </w:p>
    <w:p w14:paraId="2789C54F" w14:textId="2D1A8013" w:rsidR="00DE5804" w:rsidRPr="00DE7B28" w:rsidRDefault="00DE5804" w:rsidP="00DE5804">
      <w:pPr>
        <w:pStyle w:val="Odlomakpopisa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Svake srijede je organizirana nastava „</w:t>
      </w:r>
      <w:proofErr w:type="spellStart"/>
      <w:r>
        <w:rPr>
          <w:rFonts w:ascii="Calibri" w:hAnsi="Calibri"/>
          <w:sz w:val="24"/>
          <w:szCs w:val="24"/>
        </w:rPr>
        <w:t>Croaticum</w:t>
      </w:r>
      <w:proofErr w:type="spellEnd"/>
      <w:r>
        <w:rPr>
          <w:rFonts w:ascii="Calibri" w:hAnsi="Calibri"/>
          <w:sz w:val="24"/>
          <w:szCs w:val="24"/>
        </w:rPr>
        <w:t>“</w:t>
      </w:r>
      <w:r w:rsidR="00DE7B28">
        <w:rPr>
          <w:rFonts w:ascii="Calibri" w:hAnsi="Calibri"/>
          <w:sz w:val="24"/>
          <w:szCs w:val="24"/>
        </w:rPr>
        <w:t>- učenje hrvatskog jezika</w:t>
      </w:r>
      <w:r>
        <w:rPr>
          <w:rFonts w:ascii="Calibri" w:hAnsi="Calibri"/>
          <w:sz w:val="24"/>
          <w:szCs w:val="24"/>
        </w:rPr>
        <w:t xml:space="preserve"> za stanovnike </w:t>
      </w:r>
      <w:r w:rsidR="00DE7B28">
        <w:rPr>
          <w:rFonts w:ascii="Calibri" w:hAnsi="Calibri"/>
          <w:sz w:val="24"/>
          <w:szCs w:val="24"/>
        </w:rPr>
        <w:t>Općine Tisno koji dolaze iz Kanade i SAD-a</w:t>
      </w:r>
    </w:p>
    <w:p w14:paraId="6CB01BF6" w14:textId="48FC3826" w:rsidR="00DE7B28" w:rsidRPr="00DE7B28" w:rsidRDefault="00DE7B28" w:rsidP="00DE5804">
      <w:pPr>
        <w:pStyle w:val="Odlomakpopisa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Predstavljene su i likovne izložbe u PC Betina – „Periske“ i „50. godina </w:t>
      </w:r>
      <w:proofErr w:type="spellStart"/>
      <w:r>
        <w:rPr>
          <w:rFonts w:ascii="Calibri" w:hAnsi="Calibri"/>
          <w:sz w:val="24"/>
          <w:szCs w:val="24"/>
        </w:rPr>
        <w:t>Brganje</w:t>
      </w:r>
      <w:proofErr w:type="spellEnd"/>
      <w:r>
        <w:rPr>
          <w:rFonts w:ascii="Calibri" w:hAnsi="Calibri"/>
          <w:sz w:val="24"/>
          <w:szCs w:val="24"/>
        </w:rPr>
        <w:t>“</w:t>
      </w:r>
    </w:p>
    <w:p w14:paraId="0F02DB8E" w14:textId="0FC0E037" w:rsidR="00DE7B28" w:rsidRPr="003E7632" w:rsidRDefault="00DE7B28" w:rsidP="00DE5804">
      <w:pPr>
        <w:pStyle w:val="Odlomakpopisa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Obilježavali smo razne prigodne datume</w:t>
      </w:r>
      <w:r w:rsidR="003E7632">
        <w:rPr>
          <w:rFonts w:ascii="Calibri" w:hAnsi="Calibri"/>
          <w:sz w:val="24"/>
          <w:szCs w:val="24"/>
        </w:rPr>
        <w:t xml:space="preserve"> kao npr. Dan očeva, Dan žena, Svjetski dan osoba sa Down sindromom itd.</w:t>
      </w:r>
    </w:p>
    <w:p w14:paraId="75664564" w14:textId="1F89BD46" w:rsidR="003E7632" w:rsidRDefault="003E7632" w:rsidP="009A128A">
      <w:pPr>
        <w:pStyle w:val="Odlomakpopisa"/>
        <w:numPr>
          <w:ilvl w:val="0"/>
          <w:numId w:val="13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Održali smo trodnevnu manifestaciju Dani Harry Pottera </w:t>
      </w:r>
      <w:r w:rsidR="009A128A">
        <w:rPr>
          <w:rFonts w:ascii="Calibri" w:hAnsi="Calibri"/>
          <w:sz w:val="24"/>
          <w:szCs w:val="24"/>
        </w:rPr>
        <w:t>– manifestacija koja svake godine privuče v</w:t>
      </w:r>
      <w:r w:rsidR="009A128A" w:rsidRPr="009A128A">
        <w:rPr>
          <w:rFonts w:ascii="Calibri" w:hAnsi="Calibri"/>
          <w:sz w:val="24"/>
          <w:szCs w:val="24"/>
        </w:rPr>
        <w:t>eliki broj lokalne djece i turista</w:t>
      </w:r>
      <w:r w:rsidR="00F56C11">
        <w:rPr>
          <w:rFonts w:ascii="Calibri" w:hAnsi="Calibri"/>
          <w:sz w:val="24"/>
          <w:szCs w:val="24"/>
        </w:rPr>
        <w:t xml:space="preserve">; </w:t>
      </w:r>
      <w:r w:rsidR="009A128A" w:rsidRPr="009A128A">
        <w:rPr>
          <w:rFonts w:ascii="Calibri" w:hAnsi="Calibri"/>
          <w:sz w:val="24"/>
          <w:szCs w:val="24"/>
        </w:rPr>
        <w:t xml:space="preserve"> podjel</w:t>
      </w:r>
      <w:r w:rsidR="00F56C11">
        <w:rPr>
          <w:rFonts w:ascii="Calibri" w:hAnsi="Calibri"/>
          <w:sz w:val="24"/>
          <w:szCs w:val="24"/>
        </w:rPr>
        <w:t>a</w:t>
      </w:r>
      <w:r w:rsidR="009A128A" w:rsidRPr="009A128A">
        <w:rPr>
          <w:rFonts w:ascii="Calibri" w:hAnsi="Calibri"/>
          <w:sz w:val="24"/>
          <w:szCs w:val="24"/>
        </w:rPr>
        <w:t xml:space="preserve"> u domove, </w:t>
      </w:r>
      <w:proofErr w:type="spellStart"/>
      <w:r w:rsidR="009A128A" w:rsidRPr="009A128A">
        <w:rPr>
          <w:rFonts w:ascii="Calibri" w:hAnsi="Calibri"/>
          <w:sz w:val="24"/>
          <w:szCs w:val="24"/>
        </w:rPr>
        <w:t>metloboj</w:t>
      </w:r>
      <w:proofErr w:type="spellEnd"/>
      <w:r w:rsidR="009A128A" w:rsidRPr="009A128A">
        <w:rPr>
          <w:rFonts w:ascii="Calibri" w:hAnsi="Calibri"/>
          <w:sz w:val="24"/>
          <w:szCs w:val="24"/>
        </w:rPr>
        <w:t xml:space="preserve">, kvizovi o Harry Potteru, razne igre i projekcije filmova, radionice, </w:t>
      </w:r>
      <w:proofErr w:type="spellStart"/>
      <w:r w:rsidR="009A128A" w:rsidRPr="009A128A">
        <w:rPr>
          <w:rFonts w:ascii="Calibri" w:hAnsi="Calibri"/>
          <w:sz w:val="24"/>
          <w:szCs w:val="24"/>
        </w:rPr>
        <w:t>selfie</w:t>
      </w:r>
      <w:proofErr w:type="spellEnd"/>
      <w:r w:rsidR="009A128A" w:rsidRPr="009A128A">
        <w:rPr>
          <w:rFonts w:ascii="Calibri" w:hAnsi="Calibri"/>
          <w:sz w:val="24"/>
          <w:szCs w:val="24"/>
        </w:rPr>
        <w:t xml:space="preserve"> kutak za djecu i roditelje</w:t>
      </w:r>
      <w:r w:rsidR="009A128A">
        <w:rPr>
          <w:rFonts w:ascii="Calibri" w:hAnsi="Calibri"/>
          <w:sz w:val="24"/>
          <w:szCs w:val="24"/>
        </w:rPr>
        <w:t>, a f</w:t>
      </w:r>
      <w:r w:rsidR="009A128A" w:rsidRPr="009A128A">
        <w:rPr>
          <w:rFonts w:ascii="Calibri" w:hAnsi="Calibri"/>
          <w:sz w:val="24"/>
          <w:szCs w:val="24"/>
        </w:rPr>
        <w:t>okus je na zabavu za cijelu obitelj</w:t>
      </w:r>
    </w:p>
    <w:p w14:paraId="1FE0A408" w14:textId="261501DE" w:rsidR="009A128A" w:rsidRPr="009A128A" w:rsidRDefault="009A128A" w:rsidP="009A128A">
      <w:pPr>
        <w:pStyle w:val="Odlomakpopisa"/>
        <w:numPr>
          <w:ilvl w:val="0"/>
          <w:numId w:val="13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Održali smo i stručno predavanje „</w:t>
      </w:r>
      <w:r w:rsidRPr="009A128A">
        <w:rPr>
          <w:rFonts w:ascii="Calibri" w:hAnsi="Calibri"/>
          <w:sz w:val="24"/>
          <w:szCs w:val="24"/>
        </w:rPr>
        <w:t>Zašto je važno čitati od najranije dobi?</w:t>
      </w:r>
      <w:r>
        <w:rPr>
          <w:rFonts w:ascii="Calibri" w:hAnsi="Calibri"/>
          <w:sz w:val="24"/>
          <w:szCs w:val="24"/>
        </w:rPr>
        <w:t xml:space="preserve">“ - </w:t>
      </w:r>
      <w:r w:rsidRPr="009A128A">
        <w:rPr>
          <w:rFonts w:ascii="Calibri" w:hAnsi="Calibri"/>
          <w:sz w:val="24"/>
          <w:szCs w:val="24"/>
        </w:rPr>
        <w:t>Različiti emocionalno-spoznajni, stručni i korisni razlozi važni su za poticanje čitanja, ali jednako tako važno je i čitanje koje razvija samosvijest i samopouzdanje</w:t>
      </w:r>
      <w:r>
        <w:rPr>
          <w:rFonts w:ascii="Calibri" w:hAnsi="Calibri"/>
          <w:sz w:val="24"/>
          <w:szCs w:val="24"/>
        </w:rPr>
        <w:t>.</w:t>
      </w:r>
      <w:r w:rsidR="0055772C">
        <w:rPr>
          <w:rFonts w:ascii="Calibri" w:hAnsi="Calibri"/>
          <w:sz w:val="24"/>
          <w:szCs w:val="24"/>
        </w:rPr>
        <w:t xml:space="preserve"> </w:t>
      </w:r>
      <w:r w:rsidRPr="009A128A">
        <w:rPr>
          <w:rFonts w:ascii="Calibri" w:hAnsi="Calibri"/>
          <w:sz w:val="24"/>
          <w:szCs w:val="24"/>
        </w:rPr>
        <w:t xml:space="preserve">Gđa. Snježana </w:t>
      </w:r>
      <w:proofErr w:type="spellStart"/>
      <w:r w:rsidRPr="009A128A">
        <w:rPr>
          <w:rFonts w:ascii="Calibri" w:hAnsi="Calibri"/>
          <w:sz w:val="24"/>
          <w:szCs w:val="24"/>
        </w:rPr>
        <w:t>Berak</w:t>
      </w:r>
      <w:proofErr w:type="spellEnd"/>
      <w:r w:rsidRPr="009A128A">
        <w:rPr>
          <w:rFonts w:ascii="Calibri" w:hAnsi="Calibri"/>
          <w:sz w:val="24"/>
          <w:szCs w:val="24"/>
        </w:rPr>
        <w:t xml:space="preserve"> – dopredsjednica Hrvatskog čitateljskog društva roditeljima, učiteljima i drugim zainteresiranim pojedincima održala je predavanje o važnosti čitanja djeci od najranije dobi</w:t>
      </w:r>
      <w:r>
        <w:rPr>
          <w:rFonts w:ascii="Calibri" w:hAnsi="Calibri"/>
          <w:sz w:val="24"/>
          <w:szCs w:val="24"/>
        </w:rPr>
        <w:t>.</w:t>
      </w:r>
    </w:p>
    <w:p w14:paraId="6AAF2669" w14:textId="5EE83739" w:rsidR="009A128A" w:rsidRDefault="009A128A" w:rsidP="009A128A">
      <w:pPr>
        <w:pStyle w:val="Odlomakpopisa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9A128A">
        <w:rPr>
          <w:sz w:val="24"/>
          <w:szCs w:val="24"/>
        </w:rPr>
        <w:t>Svaki četvrtak tradicionalni program društvenih igara u knjižnici</w:t>
      </w:r>
      <w:r>
        <w:rPr>
          <w:sz w:val="24"/>
          <w:szCs w:val="24"/>
        </w:rPr>
        <w:t xml:space="preserve"> kao npr. </w:t>
      </w:r>
      <w:r w:rsidRPr="009A128A">
        <w:rPr>
          <w:sz w:val="24"/>
          <w:szCs w:val="24"/>
        </w:rPr>
        <w:t>Dječja olimpijada</w:t>
      </w:r>
      <w:r>
        <w:rPr>
          <w:sz w:val="24"/>
          <w:szCs w:val="24"/>
        </w:rPr>
        <w:t xml:space="preserve">, </w:t>
      </w:r>
      <w:r w:rsidRPr="009A128A">
        <w:rPr>
          <w:sz w:val="24"/>
          <w:szCs w:val="24"/>
        </w:rPr>
        <w:t>„</w:t>
      </w:r>
      <w:proofErr w:type="spellStart"/>
      <w:r w:rsidRPr="009A128A">
        <w:rPr>
          <w:sz w:val="24"/>
          <w:szCs w:val="24"/>
        </w:rPr>
        <w:t>Tisnoland</w:t>
      </w:r>
      <w:proofErr w:type="spellEnd"/>
      <w:r w:rsidRPr="009A128A">
        <w:rPr>
          <w:sz w:val="24"/>
          <w:szCs w:val="24"/>
        </w:rPr>
        <w:t>” – natjecanje u slaganju lego kockica.</w:t>
      </w:r>
      <w:r>
        <w:rPr>
          <w:sz w:val="24"/>
          <w:szCs w:val="24"/>
        </w:rPr>
        <w:t xml:space="preserve"> </w:t>
      </w:r>
      <w:r w:rsidRPr="009A128A">
        <w:rPr>
          <w:sz w:val="24"/>
          <w:szCs w:val="24"/>
        </w:rPr>
        <w:t>U ljetnim mjesecima</w:t>
      </w:r>
      <w:r>
        <w:rPr>
          <w:sz w:val="24"/>
          <w:szCs w:val="24"/>
        </w:rPr>
        <w:t xml:space="preserve"> održan</w:t>
      </w:r>
      <w:r w:rsidR="00F56C11">
        <w:rPr>
          <w:sz w:val="24"/>
          <w:szCs w:val="24"/>
        </w:rPr>
        <w:t>e</w:t>
      </w:r>
      <w:r>
        <w:rPr>
          <w:sz w:val="24"/>
          <w:szCs w:val="24"/>
        </w:rPr>
        <w:t xml:space="preserve"> su</w:t>
      </w:r>
      <w:r w:rsidRPr="009A128A">
        <w:rPr>
          <w:sz w:val="24"/>
          <w:szCs w:val="24"/>
        </w:rPr>
        <w:t xml:space="preserve"> igr</w:t>
      </w:r>
      <w:r>
        <w:rPr>
          <w:sz w:val="24"/>
          <w:szCs w:val="24"/>
        </w:rPr>
        <w:t>e</w:t>
      </w:r>
      <w:r w:rsidRPr="009A128A">
        <w:rPr>
          <w:sz w:val="24"/>
          <w:szCs w:val="24"/>
        </w:rPr>
        <w:t xml:space="preserve"> „Vuk i ovce” </w:t>
      </w:r>
      <w:r>
        <w:rPr>
          <w:sz w:val="24"/>
          <w:szCs w:val="24"/>
        </w:rPr>
        <w:t xml:space="preserve">i </w:t>
      </w:r>
      <w:r w:rsidRPr="009A128A">
        <w:rPr>
          <w:sz w:val="24"/>
          <w:szCs w:val="24"/>
        </w:rPr>
        <w:t>„Čovječe ne ljuti se” u prirodnoj veličini</w:t>
      </w:r>
      <w:r>
        <w:rPr>
          <w:sz w:val="24"/>
          <w:szCs w:val="24"/>
        </w:rPr>
        <w:t xml:space="preserve">, te </w:t>
      </w:r>
      <w:r w:rsidRPr="009A128A">
        <w:rPr>
          <w:sz w:val="24"/>
          <w:szCs w:val="24"/>
        </w:rPr>
        <w:t>Potraga za blagom</w:t>
      </w:r>
      <w:r>
        <w:rPr>
          <w:sz w:val="24"/>
          <w:szCs w:val="24"/>
        </w:rPr>
        <w:t xml:space="preserve"> i </w:t>
      </w:r>
      <w:r w:rsidRPr="009A128A">
        <w:rPr>
          <w:sz w:val="24"/>
          <w:szCs w:val="24"/>
        </w:rPr>
        <w:t xml:space="preserve">Detektivske priče </w:t>
      </w:r>
      <w:r>
        <w:rPr>
          <w:sz w:val="24"/>
          <w:szCs w:val="24"/>
        </w:rPr>
        <w:t xml:space="preserve">kada su </w:t>
      </w:r>
      <w:r w:rsidRPr="009A128A">
        <w:rPr>
          <w:sz w:val="24"/>
          <w:szCs w:val="24"/>
        </w:rPr>
        <w:t>djeca  na jedan dan postali detektivski istraživači.</w:t>
      </w:r>
    </w:p>
    <w:p w14:paraId="4E7EDCF8" w14:textId="3B154BA0" w:rsidR="009A128A" w:rsidRDefault="009A128A" w:rsidP="009A128A">
      <w:pPr>
        <w:pStyle w:val="Odlomakpopisa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Predstavljali smo rad NKČ Tisno na raznim stručnim knjižničarskim skupovima</w:t>
      </w:r>
      <w:r w:rsidR="003E76A4">
        <w:rPr>
          <w:sz w:val="24"/>
          <w:szCs w:val="24"/>
        </w:rPr>
        <w:t xml:space="preserve"> i međunarodnim konferencijama</w:t>
      </w:r>
    </w:p>
    <w:p w14:paraId="5677BC1F" w14:textId="0D9B604D" w:rsidR="00B614EC" w:rsidRDefault="003E76A4" w:rsidP="00B614E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3E76A4">
        <w:rPr>
          <w:sz w:val="24"/>
          <w:szCs w:val="24"/>
        </w:rPr>
        <w:lastRenderedPageBreak/>
        <w:t>Surađivali smo s raznim udrugama i institucijama na području Općine Tisno: „Argonauta”</w:t>
      </w:r>
      <w:r>
        <w:rPr>
          <w:sz w:val="24"/>
          <w:szCs w:val="24"/>
        </w:rPr>
        <w:t xml:space="preserve"> s kojom smo održali predavanja i radionice, udrugom „Latinsko </w:t>
      </w:r>
      <w:proofErr w:type="spellStart"/>
      <w:r>
        <w:rPr>
          <w:sz w:val="24"/>
          <w:szCs w:val="24"/>
        </w:rPr>
        <w:t>idro</w:t>
      </w:r>
      <w:proofErr w:type="spellEnd"/>
      <w:r>
        <w:rPr>
          <w:sz w:val="24"/>
          <w:szCs w:val="24"/>
        </w:rPr>
        <w:t>“, udrugom „Prijatelji Europe Tisno“, KUD</w:t>
      </w:r>
      <w:r w:rsidR="005577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Hartićem</w:t>
      </w:r>
      <w:proofErr w:type="spellEnd"/>
      <w:r>
        <w:rPr>
          <w:sz w:val="24"/>
          <w:szCs w:val="24"/>
        </w:rPr>
        <w:t xml:space="preserve"> Tisno, KUD -</w:t>
      </w:r>
      <w:r w:rsidR="005577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Koledišće</w:t>
      </w:r>
      <w:proofErr w:type="spellEnd"/>
      <w:r>
        <w:rPr>
          <w:sz w:val="24"/>
          <w:szCs w:val="24"/>
        </w:rPr>
        <w:t xml:space="preserve"> Jezera, Turističkim zajednicama Jezera, Tisno i Betina, Muzejom betinske drvene brodogradnje, Udrugo</w:t>
      </w:r>
      <w:r w:rsidR="0055772C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Mirage</w:t>
      </w:r>
      <w:proofErr w:type="spellEnd"/>
      <w:r>
        <w:rPr>
          <w:sz w:val="24"/>
          <w:szCs w:val="24"/>
        </w:rPr>
        <w:t xml:space="preserve"> kreativni studio i dr.</w:t>
      </w:r>
    </w:p>
    <w:p w14:paraId="4E32D845" w14:textId="4D240071" w:rsidR="003E76A4" w:rsidRDefault="003E76A4" w:rsidP="00B614E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Glavni smo partner još jednog izdanja Betina film festivala</w:t>
      </w:r>
    </w:p>
    <w:p w14:paraId="7931DA1F" w14:textId="0A767642" w:rsidR="003E76A4" w:rsidRPr="003E76A4" w:rsidRDefault="003E76A4" w:rsidP="00B614E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</w:t>
      </w:r>
      <w:r w:rsidR="00F63F1A">
        <w:rPr>
          <w:sz w:val="24"/>
          <w:szCs w:val="24"/>
        </w:rPr>
        <w:t>z</w:t>
      </w:r>
      <w:r>
        <w:rPr>
          <w:sz w:val="24"/>
          <w:szCs w:val="24"/>
        </w:rPr>
        <w:t xml:space="preserve">nim manifestacijama obilježili smo Mjesec hrvatske knjige i Dječji tjedan kada smo čitali u svim vrtićima na području </w:t>
      </w:r>
      <w:r w:rsidR="0055772C">
        <w:rPr>
          <w:sz w:val="24"/>
          <w:szCs w:val="24"/>
        </w:rPr>
        <w:t>Općine Tisno</w:t>
      </w:r>
    </w:p>
    <w:p w14:paraId="4A78D48B" w14:textId="77777777" w:rsidR="00B614EC" w:rsidRPr="00B614EC" w:rsidRDefault="00B614EC" w:rsidP="00B614EC">
      <w:pPr>
        <w:spacing w:line="240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770"/>
        <w:gridCol w:w="2025"/>
        <w:gridCol w:w="1125"/>
        <w:gridCol w:w="1215"/>
        <w:gridCol w:w="1605"/>
      </w:tblGrid>
      <w:tr w:rsidR="00657910" w:rsidRPr="00B614EC" w14:paraId="6732FCA8" w14:textId="77777777" w:rsidTr="00B62A34">
        <w:trPr>
          <w:trHeight w:val="289"/>
          <w:jc w:val="center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87EA5D3" w14:textId="77777777" w:rsidR="00657910" w:rsidRPr="00B614EC" w:rsidRDefault="00657910" w:rsidP="00B62A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14EC">
              <w:rPr>
                <w:rFonts w:cstheme="minorHAnsi"/>
                <w:b/>
                <w:sz w:val="24"/>
                <w:szCs w:val="24"/>
              </w:rPr>
              <w:t>BROJ DOGAĐANJA UKUPNO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DAC5483" w14:textId="68318EFA" w:rsidR="00657910" w:rsidRPr="00B614EC" w:rsidRDefault="00AA3E17" w:rsidP="00B62A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107</w:t>
            </w:r>
          </w:p>
        </w:tc>
      </w:tr>
      <w:tr w:rsidR="00657910" w:rsidRPr="00B614EC" w14:paraId="675C913F" w14:textId="77777777" w:rsidTr="00B62A34">
        <w:trPr>
          <w:trHeight w:val="281"/>
          <w:jc w:val="center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A13956B" w14:textId="77777777" w:rsidR="00657910" w:rsidRPr="00B614EC" w:rsidRDefault="00657910" w:rsidP="00B62A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14EC">
              <w:rPr>
                <w:rFonts w:cstheme="minorHAnsi"/>
                <w:b/>
                <w:sz w:val="24"/>
                <w:szCs w:val="24"/>
              </w:rPr>
              <w:t>BROJ POSJETITELJA UKUPNO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C580249" w14:textId="04A13FAB" w:rsidR="00657910" w:rsidRPr="00B614EC" w:rsidRDefault="00833869" w:rsidP="00B62A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E421E4">
              <w:rPr>
                <w:rFonts w:cstheme="minorHAnsi"/>
                <w:b/>
                <w:sz w:val="24"/>
                <w:szCs w:val="24"/>
              </w:rPr>
              <w:t>385</w:t>
            </w:r>
          </w:p>
        </w:tc>
      </w:tr>
      <w:tr w:rsidR="00657910" w:rsidRPr="00B614EC" w14:paraId="417D9446" w14:textId="77777777" w:rsidTr="00B62A34">
        <w:trPr>
          <w:trHeight w:val="411"/>
          <w:jc w:val="center"/>
        </w:trPr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53CF8D9" w14:textId="77777777" w:rsidR="00657910" w:rsidRPr="00B614EC" w:rsidRDefault="00657910" w:rsidP="00B62A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14EC">
              <w:rPr>
                <w:rFonts w:cstheme="minorHAnsi"/>
                <w:b/>
                <w:sz w:val="24"/>
                <w:szCs w:val="24"/>
              </w:rPr>
              <w:t>ZA ODRASLE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F238A4D" w14:textId="77777777" w:rsidR="00657910" w:rsidRPr="00B614EC" w:rsidRDefault="00657910" w:rsidP="00B62A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14EC">
              <w:rPr>
                <w:rFonts w:cstheme="minorHAnsi"/>
                <w:b/>
                <w:sz w:val="24"/>
                <w:szCs w:val="24"/>
              </w:rPr>
              <w:t>ZA DJECU</w:t>
            </w:r>
          </w:p>
        </w:tc>
      </w:tr>
      <w:tr w:rsidR="00657910" w:rsidRPr="00B614EC" w14:paraId="0550E763" w14:textId="77777777" w:rsidTr="00B62A34">
        <w:trPr>
          <w:trHeight w:val="279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9AE1547" w14:textId="77777777" w:rsidR="00657910" w:rsidRPr="00B614EC" w:rsidRDefault="00657910" w:rsidP="00B62A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14EC">
              <w:rPr>
                <w:rFonts w:cstheme="minorHAnsi"/>
                <w:sz w:val="24"/>
                <w:szCs w:val="24"/>
              </w:rPr>
              <w:t>Broj događanja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6730215" w14:textId="77777777" w:rsidR="00657910" w:rsidRPr="00B614EC" w:rsidRDefault="00657910" w:rsidP="00B62A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14EC">
              <w:rPr>
                <w:rFonts w:cstheme="minorHAnsi"/>
                <w:sz w:val="24"/>
                <w:szCs w:val="24"/>
              </w:rPr>
              <w:t>Broj posjetitelja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523CFCC" w14:textId="77777777" w:rsidR="00657910" w:rsidRPr="00B614EC" w:rsidRDefault="00657910" w:rsidP="00B62A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14EC">
              <w:rPr>
                <w:rFonts w:cstheme="minorHAnsi"/>
                <w:sz w:val="24"/>
                <w:szCs w:val="24"/>
              </w:rPr>
              <w:t>Broj događanja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9E79BCD" w14:textId="77777777" w:rsidR="00657910" w:rsidRPr="00B614EC" w:rsidRDefault="00657910" w:rsidP="00B62A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14EC">
              <w:rPr>
                <w:rFonts w:cstheme="minorHAnsi"/>
                <w:sz w:val="24"/>
                <w:szCs w:val="24"/>
              </w:rPr>
              <w:t>Broj posjetitelja</w:t>
            </w:r>
          </w:p>
        </w:tc>
      </w:tr>
      <w:tr w:rsidR="00657910" w:rsidRPr="00B614EC" w14:paraId="0B6E777E" w14:textId="77777777" w:rsidTr="00B62A34">
        <w:trPr>
          <w:trHeight w:val="41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BC96143" w14:textId="799BD77C" w:rsidR="00657910" w:rsidRPr="00B614EC" w:rsidRDefault="00024D1C" w:rsidP="00B62A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7A505D4" w14:textId="31583F9A" w:rsidR="00657910" w:rsidRPr="00B614EC" w:rsidRDefault="00024D1C" w:rsidP="00B62A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1345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0DD8297" w14:textId="306C5520" w:rsidR="00657910" w:rsidRPr="00B614EC" w:rsidRDefault="00024D1C" w:rsidP="00B62A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CE795E6" w14:textId="2C3CDFFF" w:rsidR="00657910" w:rsidRPr="00B614EC" w:rsidRDefault="00024D1C" w:rsidP="00B62A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2040</w:t>
            </w:r>
          </w:p>
        </w:tc>
      </w:tr>
    </w:tbl>
    <w:p w14:paraId="27EAD5A5" w14:textId="77777777" w:rsidR="00657910" w:rsidRPr="00B614EC" w:rsidRDefault="00657910" w:rsidP="00657910">
      <w:pPr>
        <w:spacing w:after="16"/>
        <w:rPr>
          <w:rFonts w:eastAsia="Times New Roman" w:cs="Times New Roman"/>
          <w:sz w:val="24"/>
          <w:szCs w:val="24"/>
          <w:lang w:eastAsia="hr-HR"/>
        </w:rPr>
      </w:pPr>
    </w:p>
    <w:p w14:paraId="7712EF9B" w14:textId="77777777" w:rsidR="00657910" w:rsidRDefault="00657910" w:rsidP="00E01411">
      <w:pPr>
        <w:rPr>
          <w:b/>
          <w:i/>
          <w:sz w:val="24"/>
          <w:szCs w:val="24"/>
        </w:rPr>
      </w:pPr>
    </w:p>
    <w:p w14:paraId="2C7F1741" w14:textId="77777777" w:rsidR="00657910" w:rsidRDefault="00657910" w:rsidP="00E01411">
      <w:pPr>
        <w:rPr>
          <w:b/>
          <w:i/>
          <w:sz w:val="24"/>
          <w:szCs w:val="24"/>
        </w:rPr>
      </w:pPr>
    </w:p>
    <w:p w14:paraId="22ABDB87" w14:textId="1B33592F" w:rsidR="00FB0AA7" w:rsidRPr="00FB0AA7" w:rsidRDefault="00E01411" w:rsidP="00E01411">
      <w:pPr>
        <w:rPr>
          <w:b/>
          <w:i/>
          <w:sz w:val="24"/>
          <w:szCs w:val="24"/>
        </w:rPr>
      </w:pPr>
      <w:r w:rsidRPr="00380455">
        <w:rPr>
          <w:b/>
          <w:i/>
          <w:sz w:val="24"/>
          <w:szCs w:val="24"/>
        </w:rPr>
        <w:t>Izvješće Prezentacijskog i informacijskog Centra Betina za 20</w:t>
      </w:r>
      <w:r w:rsidR="005A033A">
        <w:rPr>
          <w:b/>
          <w:i/>
          <w:sz w:val="24"/>
          <w:szCs w:val="24"/>
        </w:rPr>
        <w:t>21</w:t>
      </w:r>
      <w:r w:rsidRPr="00380455">
        <w:rPr>
          <w:b/>
          <w:i/>
          <w:sz w:val="24"/>
          <w:szCs w:val="24"/>
        </w:rPr>
        <w:t>.</w:t>
      </w:r>
    </w:p>
    <w:p w14:paraId="36118563" w14:textId="77777777" w:rsidR="00FB0AA7" w:rsidRDefault="00E01411" w:rsidP="00FD6C7E">
      <w:pPr>
        <w:spacing w:after="0"/>
        <w:jc w:val="both"/>
        <w:rPr>
          <w:sz w:val="24"/>
          <w:szCs w:val="24"/>
        </w:rPr>
      </w:pPr>
      <w:r w:rsidRPr="00FB0AA7">
        <w:rPr>
          <w:sz w:val="24"/>
          <w:szCs w:val="24"/>
        </w:rPr>
        <w:t>Prezentacijski i informacijski centar Betina u nadležnosti je djelovanja Narodne knjižnice i čitaonice Tisno započeo je sa svojim radom 1.8.2018. godine.</w:t>
      </w:r>
    </w:p>
    <w:p w14:paraId="2D57B9D2" w14:textId="7DA38329" w:rsidR="00E01411" w:rsidRPr="00FB0AA7" w:rsidRDefault="00E01411" w:rsidP="000722DF">
      <w:pPr>
        <w:spacing w:before="240" w:after="0"/>
        <w:jc w:val="both"/>
        <w:rPr>
          <w:sz w:val="24"/>
          <w:szCs w:val="24"/>
        </w:rPr>
      </w:pPr>
      <w:r w:rsidRPr="00FB0AA7">
        <w:rPr>
          <w:sz w:val="24"/>
          <w:szCs w:val="24"/>
        </w:rPr>
        <w:t>Za dio Prezentacijskog centra u nadležnosti NKC Tisno zaduženi su zaposlenici NKC Tisno čime se razvija ljudski potencijal i potrebna infrastruktura te se stvaraju preduvjeti za održiv</w:t>
      </w:r>
      <w:r w:rsidR="000722DF">
        <w:rPr>
          <w:sz w:val="24"/>
          <w:szCs w:val="24"/>
        </w:rPr>
        <w:t>i</w:t>
      </w:r>
      <w:r w:rsidRPr="00FB0AA7">
        <w:rPr>
          <w:sz w:val="24"/>
          <w:szCs w:val="24"/>
        </w:rPr>
        <w:t xml:space="preserve"> razvoj Općine Tisno u skladu s očekivanjima i potreba građana, uvažavajući pri tome prirodno i kulturno naslijeđe Općine Tisno.</w:t>
      </w:r>
    </w:p>
    <w:p w14:paraId="19807C7E" w14:textId="77777777" w:rsidR="00E01411" w:rsidRPr="00FB0AA7" w:rsidRDefault="00E01411" w:rsidP="000722DF">
      <w:pPr>
        <w:spacing w:after="0"/>
        <w:jc w:val="both"/>
        <w:rPr>
          <w:sz w:val="24"/>
          <w:szCs w:val="24"/>
        </w:rPr>
      </w:pPr>
      <w:r w:rsidRPr="00FB0AA7">
        <w:rPr>
          <w:sz w:val="24"/>
          <w:szCs w:val="24"/>
        </w:rPr>
        <w:t xml:space="preserve">Svoju misiju PC Betina ostvaruje kroz turistički, kulturni i edukativni program namijenjen svim dobnim skupinama kojima se valorizira turistički i kulturni potencijal Općine Tisno i svih interesnih skupina koje koriste isti pri tome uvažavajući </w:t>
      </w:r>
      <w:proofErr w:type="spellStart"/>
      <w:r w:rsidRPr="00FB0AA7">
        <w:rPr>
          <w:sz w:val="24"/>
          <w:szCs w:val="24"/>
        </w:rPr>
        <w:t>samostvaralaštvo</w:t>
      </w:r>
      <w:proofErr w:type="spellEnd"/>
      <w:r w:rsidRPr="00FB0AA7">
        <w:rPr>
          <w:sz w:val="24"/>
          <w:szCs w:val="24"/>
        </w:rPr>
        <w:t>,  kreativno korištenje slobodnog vremena i cjeloživotno učenje s ciljem unaprjeđenja kvalitete života u lokalnoj zajednici.</w:t>
      </w:r>
    </w:p>
    <w:p w14:paraId="7134A106" w14:textId="77777777" w:rsidR="00E01411" w:rsidRPr="00FB0AA7" w:rsidRDefault="00E01411" w:rsidP="000722DF">
      <w:pPr>
        <w:spacing w:after="0"/>
        <w:jc w:val="both"/>
        <w:rPr>
          <w:sz w:val="24"/>
          <w:szCs w:val="24"/>
        </w:rPr>
      </w:pPr>
      <w:r w:rsidRPr="00FB0AA7">
        <w:rPr>
          <w:sz w:val="24"/>
          <w:szCs w:val="24"/>
        </w:rPr>
        <w:t>PC Betina je nositelj razvoja turističkog i kreativnog života mjesta Betina kao i Općine Tisno čiji je osnovni cilj</w:t>
      </w:r>
      <w:r w:rsidR="000722DF">
        <w:rPr>
          <w:sz w:val="24"/>
          <w:szCs w:val="24"/>
        </w:rPr>
        <w:t>,</w:t>
      </w:r>
      <w:r w:rsidRPr="00FB0AA7">
        <w:rPr>
          <w:sz w:val="24"/>
          <w:szCs w:val="24"/>
        </w:rPr>
        <w:t xml:space="preserve"> koji je i postignut tokom ove godine</w:t>
      </w:r>
      <w:r w:rsidR="000722DF">
        <w:rPr>
          <w:sz w:val="24"/>
          <w:szCs w:val="24"/>
        </w:rPr>
        <w:t>,</w:t>
      </w:r>
      <w:r w:rsidRPr="00FB0AA7">
        <w:rPr>
          <w:sz w:val="24"/>
          <w:szCs w:val="24"/>
        </w:rPr>
        <w:t xml:space="preserve"> razvoj civilnog i javnog sektora koji temelji svoje poslovanje na znanju i jednakim prilikama za sve osobe.</w:t>
      </w:r>
    </w:p>
    <w:p w14:paraId="0B124650" w14:textId="77777777" w:rsidR="00E01411" w:rsidRPr="00FB0AA7" w:rsidRDefault="00380455" w:rsidP="000722DF">
      <w:pPr>
        <w:spacing w:after="0"/>
        <w:jc w:val="both"/>
        <w:rPr>
          <w:sz w:val="24"/>
          <w:szCs w:val="24"/>
        </w:rPr>
      </w:pPr>
      <w:r w:rsidRPr="00FB0AA7">
        <w:rPr>
          <w:sz w:val="24"/>
          <w:szCs w:val="24"/>
        </w:rPr>
        <w:t>B</w:t>
      </w:r>
      <w:r w:rsidR="00E01411" w:rsidRPr="00FB0AA7">
        <w:rPr>
          <w:sz w:val="24"/>
          <w:szCs w:val="24"/>
        </w:rPr>
        <w:t>udući da</w:t>
      </w:r>
      <w:r w:rsidR="000722DF">
        <w:rPr>
          <w:sz w:val="24"/>
          <w:szCs w:val="24"/>
        </w:rPr>
        <w:t xml:space="preserve"> je turizam nemoguće razvijati </w:t>
      </w:r>
      <w:r w:rsidR="00E01411" w:rsidRPr="00FB0AA7">
        <w:rPr>
          <w:sz w:val="24"/>
          <w:szCs w:val="24"/>
        </w:rPr>
        <w:t>ukoliko se ne obuhvate i ostali sektori, PC Betina definira sljedeće prioritete:</w:t>
      </w:r>
    </w:p>
    <w:p w14:paraId="57202A87" w14:textId="77777777" w:rsidR="00E01411" w:rsidRPr="00FB0AA7" w:rsidRDefault="00E01411" w:rsidP="000722DF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FB0AA7">
        <w:rPr>
          <w:sz w:val="24"/>
          <w:szCs w:val="24"/>
        </w:rPr>
        <w:t>Razvoj kulture</w:t>
      </w:r>
    </w:p>
    <w:p w14:paraId="080C511E" w14:textId="77777777" w:rsidR="00E01411" w:rsidRPr="00FB0AA7" w:rsidRDefault="00E01411" w:rsidP="000722DF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FB0AA7">
        <w:rPr>
          <w:sz w:val="24"/>
          <w:szCs w:val="24"/>
        </w:rPr>
        <w:t>Razvoj turizma</w:t>
      </w:r>
    </w:p>
    <w:p w14:paraId="5B9097BB" w14:textId="77777777" w:rsidR="00E01411" w:rsidRPr="00FB0AA7" w:rsidRDefault="00E01411" w:rsidP="000722DF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FB0AA7">
        <w:rPr>
          <w:sz w:val="24"/>
          <w:szCs w:val="24"/>
        </w:rPr>
        <w:t>Ra</w:t>
      </w:r>
      <w:r w:rsidR="008E502D" w:rsidRPr="00FB0AA7">
        <w:rPr>
          <w:sz w:val="24"/>
          <w:szCs w:val="24"/>
        </w:rPr>
        <w:t>z</w:t>
      </w:r>
      <w:r w:rsidRPr="00FB0AA7">
        <w:rPr>
          <w:sz w:val="24"/>
          <w:szCs w:val="24"/>
        </w:rPr>
        <w:t xml:space="preserve">voj ljudskih potencijala </w:t>
      </w:r>
    </w:p>
    <w:p w14:paraId="5519C4BD" w14:textId="77777777" w:rsidR="00E01411" w:rsidRPr="00FB0AA7" w:rsidRDefault="00E01411" w:rsidP="000722DF">
      <w:pPr>
        <w:spacing w:after="9" w:line="276" w:lineRule="auto"/>
        <w:ind w:left="98" w:right="41"/>
        <w:jc w:val="both"/>
        <w:rPr>
          <w:rFonts w:cstheme="minorHAnsi"/>
          <w:sz w:val="24"/>
          <w:szCs w:val="24"/>
        </w:rPr>
      </w:pPr>
      <w:r w:rsidRPr="00FB0AA7">
        <w:rPr>
          <w:rFonts w:cstheme="minorHAnsi"/>
          <w:sz w:val="24"/>
          <w:szCs w:val="24"/>
        </w:rPr>
        <w:lastRenderedPageBreak/>
        <w:t>Od svog osnutka PC je imao razna kulturna, informativna, društvena, obrazovna i međunarodna događanja.</w:t>
      </w:r>
    </w:p>
    <w:p w14:paraId="78ABB689" w14:textId="04EBBD26" w:rsidR="00E01411" w:rsidRPr="007846B1" w:rsidRDefault="00E01411" w:rsidP="007846B1">
      <w:pPr>
        <w:spacing w:after="9" w:line="276" w:lineRule="auto"/>
        <w:ind w:right="41"/>
        <w:jc w:val="both"/>
        <w:rPr>
          <w:rFonts w:eastAsia="Bookman Old Style" w:cstheme="minorHAnsi"/>
          <w:sz w:val="24"/>
          <w:szCs w:val="24"/>
          <w:lang w:eastAsia="hr-HR"/>
        </w:rPr>
      </w:pPr>
      <w:r>
        <w:rPr>
          <w:rFonts w:eastAsia="Bookman Old Style" w:cstheme="minorHAnsi"/>
          <w:sz w:val="24"/>
          <w:szCs w:val="24"/>
          <w:lang w:eastAsia="hr-HR"/>
        </w:rPr>
        <w:t xml:space="preserve">        Od značajnijih projeka</w:t>
      </w:r>
      <w:r w:rsidR="00FB0AA7">
        <w:rPr>
          <w:rFonts w:eastAsia="Bookman Old Style" w:cstheme="minorHAnsi"/>
          <w:sz w:val="24"/>
          <w:szCs w:val="24"/>
          <w:lang w:eastAsia="hr-HR"/>
        </w:rPr>
        <w:t>ta za PC Betina može se izdvojiti</w:t>
      </w:r>
      <w:r>
        <w:rPr>
          <w:rFonts w:eastAsia="Bookman Old Style" w:cstheme="minorHAnsi"/>
          <w:sz w:val="24"/>
          <w:szCs w:val="24"/>
          <w:lang w:eastAsia="hr-HR"/>
        </w:rPr>
        <w:t xml:space="preserve"> Betinski filmski festival</w:t>
      </w:r>
      <w:r w:rsidR="000722DF">
        <w:rPr>
          <w:rFonts w:eastAsia="Bookman Old Style" w:cstheme="minorHAnsi"/>
          <w:sz w:val="24"/>
          <w:szCs w:val="24"/>
          <w:lang w:eastAsia="hr-HR"/>
        </w:rPr>
        <w:t xml:space="preserve"> koji je ugostio uvažena imena h</w:t>
      </w:r>
      <w:r>
        <w:rPr>
          <w:rFonts w:eastAsia="Bookman Old Style" w:cstheme="minorHAnsi"/>
          <w:sz w:val="24"/>
          <w:szCs w:val="24"/>
          <w:lang w:eastAsia="hr-HR"/>
        </w:rPr>
        <w:t xml:space="preserve">rvatske kinematografije i privukao preko 1000 posjetitelja, stranih i domaćih, zatim izložbu akademske slikarice </w:t>
      </w:r>
      <w:r w:rsidR="00AB0439">
        <w:rPr>
          <w:rFonts w:eastAsia="Bookman Old Style" w:cstheme="minorHAnsi"/>
          <w:sz w:val="24"/>
          <w:szCs w:val="24"/>
          <w:lang w:eastAsia="hr-HR"/>
        </w:rPr>
        <w:t xml:space="preserve">Zvonimire </w:t>
      </w:r>
      <w:proofErr w:type="spellStart"/>
      <w:r w:rsidR="00AB0439">
        <w:rPr>
          <w:rFonts w:eastAsia="Bookman Old Style" w:cstheme="minorHAnsi"/>
          <w:sz w:val="24"/>
          <w:szCs w:val="24"/>
          <w:lang w:eastAsia="hr-HR"/>
        </w:rPr>
        <w:t>Karavide</w:t>
      </w:r>
      <w:proofErr w:type="spellEnd"/>
      <w:r>
        <w:rPr>
          <w:rFonts w:eastAsia="Bookman Old Style" w:cstheme="minorHAnsi"/>
          <w:sz w:val="24"/>
          <w:szCs w:val="24"/>
          <w:lang w:eastAsia="hr-HR"/>
        </w:rPr>
        <w:t xml:space="preserve"> </w:t>
      </w:r>
      <w:r w:rsidR="00AB0439">
        <w:rPr>
          <w:rFonts w:eastAsia="Bookman Old Style" w:cstheme="minorHAnsi"/>
          <w:sz w:val="24"/>
          <w:szCs w:val="24"/>
          <w:lang w:eastAsia="hr-HR"/>
        </w:rPr>
        <w:t>sa izložbom Periske</w:t>
      </w:r>
      <w:r w:rsidR="007846B1">
        <w:rPr>
          <w:rFonts w:eastAsia="Bookman Old Style" w:cstheme="minorHAnsi"/>
          <w:sz w:val="24"/>
          <w:szCs w:val="24"/>
          <w:lang w:eastAsia="hr-HR"/>
        </w:rPr>
        <w:t xml:space="preserve"> te izložbom „50. godina </w:t>
      </w:r>
      <w:proofErr w:type="spellStart"/>
      <w:r w:rsidR="007846B1">
        <w:rPr>
          <w:rFonts w:eastAsia="Bookman Old Style" w:cstheme="minorHAnsi"/>
          <w:sz w:val="24"/>
          <w:szCs w:val="24"/>
          <w:lang w:eastAsia="hr-HR"/>
        </w:rPr>
        <w:t>Brganje</w:t>
      </w:r>
      <w:proofErr w:type="spellEnd"/>
      <w:r w:rsidR="007846B1">
        <w:rPr>
          <w:rFonts w:eastAsia="Bookman Old Style" w:cstheme="minorHAnsi"/>
          <w:sz w:val="24"/>
          <w:szCs w:val="24"/>
          <w:lang w:eastAsia="hr-HR"/>
        </w:rPr>
        <w:t>“</w:t>
      </w:r>
      <w:r w:rsidR="00AB0439">
        <w:rPr>
          <w:rFonts w:eastAsia="Bookman Old Style" w:cstheme="minorHAnsi"/>
          <w:sz w:val="24"/>
          <w:szCs w:val="24"/>
          <w:lang w:eastAsia="hr-HR"/>
        </w:rPr>
        <w:t xml:space="preserve">, </w:t>
      </w:r>
      <w:r w:rsidR="007846B1">
        <w:rPr>
          <w:rFonts w:eastAsia="Bookman Old Style" w:cstheme="minorHAnsi"/>
          <w:sz w:val="24"/>
          <w:szCs w:val="24"/>
          <w:lang w:eastAsia="hr-HR"/>
        </w:rPr>
        <w:t>kazališne i lutkarske predstave za djecu, tečaj yoge, stručna predavanja i konferencije.</w:t>
      </w:r>
    </w:p>
    <w:p w14:paraId="3A812507" w14:textId="77777777" w:rsidR="000722DF" w:rsidRDefault="000722DF" w:rsidP="00E01411">
      <w:pPr>
        <w:rPr>
          <w:b/>
          <w:i/>
          <w:sz w:val="24"/>
          <w:szCs w:val="24"/>
        </w:rPr>
      </w:pPr>
    </w:p>
    <w:p w14:paraId="07766373" w14:textId="77777777" w:rsidR="00B614EC" w:rsidRDefault="00B614EC" w:rsidP="00E01411">
      <w:pPr>
        <w:rPr>
          <w:b/>
          <w:i/>
          <w:sz w:val="24"/>
          <w:szCs w:val="24"/>
        </w:rPr>
      </w:pPr>
    </w:p>
    <w:p w14:paraId="63D1E773" w14:textId="787524A1" w:rsidR="00E01411" w:rsidRPr="00747342" w:rsidRDefault="00E01411" w:rsidP="00E01411">
      <w:pPr>
        <w:rPr>
          <w:b/>
          <w:i/>
          <w:sz w:val="24"/>
          <w:szCs w:val="24"/>
        </w:rPr>
      </w:pPr>
      <w:r w:rsidRPr="00FB0AA7">
        <w:rPr>
          <w:b/>
          <w:i/>
          <w:sz w:val="24"/>
          <w:szCs w:val="24"/>
        </w:rPr>
        <w:t xml:space="preserve">Izvješće o radu Kulturno pastoralni centar </w:t>
      </w:r>
      <w:proofErr w:type="spellStart"/>
      <w:r w:rsidRPr="00FB0AA7">
        <w:rPr>
          <w:b/>
          <w:i/>
          <w:sz w:val="24"/>
          <w:szCs w:val="24"/>
        </w:rPr>
        <w:t>Baganelovica</w:t>
      </w:r>
      <w:proofErr w:type="spellEnd"/>
      <w:r w:rsidRPr="00FB0AA7">
        <w:rPr>
          <w:b/>
          <w:i/>
          <w:sz w:val="24"/>
          <w:szCs w:val="24"/>
        </w:rPr>
        <w:t xml:space="preserve"> za 20</w:t>
      </w:r>
      <w:r w:rsidR="005A033A">
        <w:rPr>
          <w:b/>
          <w:i/>
          <w:sz w:val="24"/>
          <w:szCs w:val="24"/>
        </w:rPr>
        <w:t>21</w:t>
      </w:r>
      <w:r w:rsidRPr="00FB0AA7">
        <w:rPr>
          <w:b/>
          <w:i/>
          <w:sz w:val="24"/>
          <w:szCs w:val="24"/>
        </w:rPr>
        <w:t>.</w:t>
      </w:r>
    </w:p>
    <w:p w14:paraId="1DE29B81" w14:textId="4D87CF9E" w:rsidR="00747342" w:rsidRPr="007846B1" w:rsidRDefault="00E01411" w:rsidP="007846B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Baganelovica</w:t>
      </w:r>
      <w:proofErr w:type="spellEnd"/>
      <w:r>
        <w:rPr>
          <w:sz w:val="24"/>
          <w:szCs w:val="24"/>
        </w:rPr>
        <w:t xml:space="preserve"> je od svog otvorenja do danas središte društvenog i kulturnog života mjesta Jezera i to posebice za trajanje ljetne sezone. Narodna knjižnica i čitao</w:t>
      </w:r>
      <w:r w:rsidR="000722DF">
        <w:rPr>
          <w:sz w:val="24"/>
          <w:szCs w:val="24"/>
        </w:rPr>
        <w:t xml:space="preserve">nica </w:t>
      </w:r>
      <w:r w:rsidR="00F63F1A">
        <w:rPr>
          <w:sz w:val="24"/>
          <w:szCs w:val="24"/>
        </w:rPr>
        <w:t>koristi</w:t>
      </w:r>
      <w:r w:rsidR="000722DF">
        <w:rPr>
          <w:sz w:val="24"/>
          <w:szCs w:val="24"/>
        </w:rPr>
        <w:t xml:space="preserve"> prostor prizemlja kuće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Baganelovica</w:t>
      </w:r>
      <w:proofErr w:type="spellEnd"/>
      <w:r>
        <w:rPr>
          <w:sz w:val="24"/>
          <w:szCs w:val="24"/>
        </w:rPr>
        <w:t xml:space="preserve"> u Jezerima, međutim od jeseni 2019. godine ustupila je prostor  Dječjem vrtiću iz Jezera kao privremeno rješenje zbog izgradnje novog dječjeg vrtića u Jezerima</w:t>
      </w:r>
      <w:r w:rsidR="00F63F1A">
        <w:rPr>
          <w:sz w:val="24"/>
          <w:szCs w:val="24"/>
        </w:rPr>
        <w:t>, tj. d</w:t>
      </w:r>
      <w:r>
        <w:rPr>
          <w:sz w:val="24"/>
          <w:szCs w:val="24"/>
        </w:rPr>
        <w:t>o završetka ljetn</w:t>
      </w:r>
      <w:r w:rsidR="000722DF">
        <w:rPr>
          <w:sz w:val="24"/>
          <w:szCs w:val="24"/>
        </w:rPr>
        <w:t>e sezone kada se vrtić preselio</w:t>
      </w:r>
      <w:r w:rsidR="00F63F1A">
        <w:rPr>
          <w:sz w:val="24"/>
          <w:szCs w:val="24"/>
        </w:rPr>
        <w:t xml:space="preserve">. </w:t>
      </w:r>
      <w:r>
        <w:rPr>
          <w:sz w:val="24"/>
          <w:szCs w:val="24"/>
        </w:rPr>
        <w:t>Zbog navedenog stanja 20</w:t>
      </w:r>
      <w:r w:rsidR="005A033A">
        <w:rPr>
          <w:sz w:val="24"/>
          <w:szCs w:val="24"/>
        </w:rPr>
        <w:t>21</w:t>
      </w:r>
      <w:r>
        <w:rPr>
          <w:sz w:val="24"/>
          <w:szCs w:val="24"/>
        </w:rPr>
        <w:t>. godin</w:t>
      </w:r>
      <w:r w:rsidR="00F63F1A">
        <w:rPr>
          <w:sz w:val="24"/>
          <w:szCs w:val="24"/>
        </w:rPr>
        <w:t xml:space="preserve">e u </w:t>
      </w:r>
      <w:proofErr w:type="spellStart"/>
      <w:r w:rsidR="00F63F1A">
        <w:rPr>
          <w:sz w:val="24"/>
          <w:szCs w:val="24"/>
        </w:rPr>
        <w:t>Baganelovici</w:t>
      </w:r>
      <w:proofErr w:type="spellEnd"/>
      <w:r w:rsidR="00F63F1A">
        <w:rPr>
          <w:sz w:val="24"/>
          <w:szCs w:val="24"/>
        </w:rPr>
        <w:t xml:space="preserve"> je održano nekoliko </w:t>
      </w:r>
      <w:proofErr w:type="spellStart"/>
      <w:r w:rsidR="00F63F1A">
        <w:rPr>
          <w:sz w:val="24"/>
          <w:szCs w:val="24"/>
        </w:rPr>
        <w:t>Bajkaonica</w:t>
      </w:r>
      <w:proofErr w:type="spellEnd"/>
      <w:r w:rsidR="00F63F1A">
        <w:rPr>
          <w:sz w:val="24"/>
          <w:szCs w:val="24"/>
        </w:rPr>
        <w:t xml:space="preserve"> </w:t>
      </w:r>
      <w:proofErr w:type="spellStart"/>
      <w:r w:rsidR="00F63F1A">
        <w:rPr>
          <w:sz w:val="24"/>
          <w:szCs w:val="24"/>
        </w:rPr>
        <w:t>ktoz</w:t>
      </w:r>
      <w:proofErr w:type="spellEnd"/>
      <w:r w:rsidR="00F63F1A">
        <w:rPr>
          <w:sz w:val="24"/>
          <w:szCs w:val="24"/>
        </w:rPr>
        <w:t xml:space="preserve"> jesen i zimu kao i nekoliko adventskih radionica za djecu.</w:t>
      </w:r>
    </w:p>
    <w:p w14:paraId="197477B6" w14:textId="77777777" w:rsidR="00747342" w:rsidRDefault="00747342" w:rsidP="00747342">
      <w:pPr>
        <w:spacing w:after="16"/>
        <w:ind w:firstLine="708"/>
        <w:rPr>
          <w:rFonts w:eastAsia="Times New Roman" w:cs="Times New Roman"/>
          <w:sz w:val="24"/>
          <w:szCs w:val="24"/>
          <w:lang w:val="en-US" w:eastAsia="hr-HR"/>
        </w:rPr>
      </w:pPr>
    </w:p>
    <w:p w14:paraId="24213E69" w14:textId="77777777" w:rsidR="00747342" w:rsidRDefault="00747342" w:rsidP="00747342">
      <w:pPr>
        <w:spacing w:after="16"/>
        <w:ind w:firstLine="708"/>
        <w:rPr>
          <w:rFonts w:eastAsia="Times New Roman" w:cs="Times New Roman"/>
          <w:sz w:val="24"/>
          <w:szCs w:val="24"/>
          <w:lang w:val="en-US" w:eastAsia="hr-HR"/>
        </w:rPr>
      </w:pPr>
    </w:p>
    <w:p w14:paraId="2A640BF3" w14:textId="7ECA3346" w:rsidR="00E01411" w:rsidRPr="00FB0AA7" w:rsidRDefault="00E01411" w:rsidP="00747342">
      <w:pPr>
        <w:spacing w:after="16"/>
        <w:ind w:firstLine="708"/>
        <w:rPr>
          <w:rFonts w:eastAsia="Times New Roman" w:cs="Times New Roman"/>
          <w:i/>
          <w:sz w:val="24"/>
          <w:szCs w:val="24"/>
          <w:lang w:val="en-US" w:eastAsia="hr-HR"/>
        </w:rPr>
      </w:pPr>
      <w:r w:rsidRPr="00FB0AA7">
        <w:rPr>
          <w:rFonts w:cstheme="minorHAnsi"/>
          <w:b/>
          <w:i/>
          <w:sz w:val="24"/>
          <w:szCs w:val="24"/>
        </w:rPr>
        <w:t xml:space="preserve">Izvješće za Arheološku zbirku Sv. Martin – </w:t>
      </w:r>
      <w:proofErr w:type="spellStart"/>
      <w:r w:rsidRPr="00FB0AA7">
        <w:rPr>
          <w:rFonts w:cstheme="minorHAnsi"/>
          <w:b/>
          <w:i/>
          <w:sz w:val="24"/>
          <w:szCs w:val="24"/>
        </w:rPr>
        <w:t>Ivinj</w:t>
      </w:r>
      <w:proofErr w:type="spellEnd"/>
      <w:r w:rsidRPr="00FB0AA7">
        <w:rPr>
          <w:rFonts w:cstheme="minorHAnsi"/>
          <w:b/>
          <w:i/>
          <w:sz w:val="24"/>
          <w:szCs w:val="24"/>
        </w:rPr>
        <w:t xml:space="preserve"> 20</w:t>
      </w:r>
      <w:r w:rsidR="007846B1">
        <w:rPr>
          <w:rFonts w:cstheme="minorHAnsi"/>
          <w:b/>
          <w:i/>
          <w:sz w:val="24"/>
          <w:szCs w:val="24"/>
        </w:rPr>
        <w:t>21</w:t>
      </w:r>
      <w:r w:rsidRPr="00FB0AA7">
        <w:rPr>
          <w:rFonts w:cstheme="minorHAnsi"/>
          <w:b/>
          <w:i/>
          <w:sz w:val="24"/>
          <w:szCs w:val="24"/>
        </w:rPr>
        <w:t>.</w:t>
      </w:r>
    </w:p>
    <w:p w14:paraId="5B2B3FE5" w14:textId="77777777" w:rsidR="00E01411" w:rsidRDefault="00E01411" w:rsidP="00E01411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7C9DA2ED" w14:textId="46BEAE07" w:rsidR="00225991" w:rsidRDefault="00E01411" w:rsidP="00E01411">
      <w:pPr>
        <w:spacing w:line="240" w:lineRule="auto"/>
        <w:jc w:val="both"/>
        <w:rPr>
          <w:rFonts w:cstheme="minorHAnsi"/>
          <w:sz w:val="24"/>
          <w:szCs w:val="24"/>
        </w:rPr>
      </w:pPr>
      <w:r w:rsidRPr="00A029A1">
        <w:rPr>
          <w:rFonts w:cstheme="minorHAnsi"/>
          <w:sz w:val="24"/>
          <w:szCs w:val="24"/>
        </w:rPr>
        <w:t xml:space="preserve">Arheološka zbirka Sv. Martin – </w:t>
      </w:r>
      <w:proofErr w:type="spellStart"/>
      <w:r w:rsidRPr="00A029A1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vinj</w:t>
      </w:r>
      <w:proofErr w:type="spellEnd"/>
      <w:r w:rsidR="00225991">
        <w:rPr>
          <w:rFonts w:cstheme="minorHAnsi"/>
          <w:sz w:val="24"/>
          <w:szCs w:val="24"/>
        </w:rPr>
        <w:t xml:space="preserve"> za posjetitelje je otvorena u radno vrijeme Knjižnice.</w:t>
      </w:r>
    </w:p>
    <w:p w14:paraId="1CECC2AD" w14:textId="77777777" w:rsidR="00747342" w:rsidRPr="00747342" w:rsidRDefault="00E01411" w:rsidP="00747342">
      <w:pPr>
        <w:spacing w:line="240" w:lineRule="auto"/>
        <w:jc w:val="both"/>
        <w:rPr>
          <w:rFonts w:cstheme="minorHAnsi"/>
          <w:sz w:val="24"/>
          <w:szCs w:val="24"/>
        </w:rPr>
      </w:pPr>
      <w:r w:rsidRPr="00A029A1">
        <w:rPr>
          <w:rFonts w:cstheme="minorHAnsi"/>
          <w:sz w:val="24"/>
          <w:szCs w:val="24"/>
        </w:rPr>
        <w:t>Budući da su se nekoliko puta tjedno održavale dječje radionice i projekcije filmova, broj posjetitelja u tom periodu bio je povećan.</w:t>
      </w:r>
    </w:p>
    <w:p w14:paraId="41F5196D" w14:textId="77777777" w:rsidR="00657910" w:rsidRDefault="00184AD3" w:rsidP="00B614EC">
      <w:pPr>
        <w:spacing w:after="16"/>
        <w:jc w:val="center"/>
        <w:rPr>
          <w:rFonts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63834A4C" wp14:editId="3EC62AC3">
            <wp:extent cx="2755407" cy="3162300"/>
            <wp:effectExtent l="0" t="0" r="6985" b="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zvješće za Muzej 2018-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172" cy="317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D3560" w14:textId="77777777" w:rsidR="00B614EC" w:rsidRDefault="00B614EC" w:rsidP="00B614EC">
      <w:pPr>
        <w:spacing w:after="16"/>
        <w:jc w:val="center"/>
        <w:rPr>
          <w:rFonts w:eastAsia="Times New Roman" w:cs="Times New Roman"/>
          <w:sz w:val="24"/>
          <w:szCs w:val="24"/>
          <w:lang w:val="en-US" w:eastAsia="hr-HR"/>
        </w:rPr>
      </w:pPr>
    </w:p>
    <w:p w14:paraId="2B55885B" w14:textId="77777777" w:rsidR="00374EB8" w:rsidRPr="00B614EC" w:rsidRDefault="00374EB8" w:rsidP="00B614EC">
      <w:pPr>
        <w:spacing w:after="16"/>
        <w:jc w:val="center"/>
        <w:rPr>
          <w:rFonts w:eastAsia="Times New Roman" w:cs="Times New Roman"/>
          <w:sz w:val="24"/>
          <w:szCs w:val="24"/>
          <w:lang w:val="en-US" w:eastAsia="hr-HR"/>
        </w:rPr>
      </w:pPr>
    </w:p>
    <w:p w14:paraId="0B5CD4DE" w14:textId="77777777" w:rsidR="00747342" w:rsidRDefault="00747342" w:rsidP="00E40D81">
      <w:pPr>
        <w:spacing w:after="16"/>
        <w:rPr>
          <w:rFonts w:eastAsia="Times New Roman" w:cs="Times New Roman"/>
          <w:b/>
          <w:i/>
          <w:sz w:val="24"/>
          <w:szCs w:val="24"/>
          <w:lang w:eastAsia="hr-HR"/>
        </w:rPr>
      </w:pPr>
    </w:p>
    <w:p w14:paraId="035EF8E8" w14:textId="77777777" w:rsidR="00CD31D2" w:rsidRDefault="00B614EC" w:rsidP="00E40D81">
      <w:pPr>
        <w:spacing w:after="16"/>
        <w:rPr>
          <w:rFonts w:eastAsia="Times New Roman" w:cs="Times New Roman"/>
          <w:b/>
          <w:i/>
          <w:sz w:val="24"/>
          <w:szCs w:val="24"/>
          <w:lang w:eastAsia="hr-HR"/>
        </w:rPr>
      </w:pPr>
      <w:r>
        <w:rPr>
          <w:rFonts w:eastAsia="Times New Roman" w:cs="Times New Roman"/>
          <w:b/>
          <w:i/>
          <w:sz w:val="24"/>
          <w:szCs w:val="24"/>
          <w:lang w:eastAsia="hr-HR"/>
        </w:rPr>
        <w:t>2.4</w:t>
      </w:r>
      <w:r w:rsidR="00E40D81">
        <w:rPr>
          <w:rFonts w:eastAsia="Times New Roman" w:cs="Times New Roman"/>
          <w:b/>
          <w:i/>
          <w:sz w:val="24"/>
          <w:szCs w:val="24"/>
          <w:lang w:eastAsia="hr-HR"/>
        </w:rPr>
        <w:tab/>
      </w:r>
      <w:r w:rsidR="00E40D81" w:rsidRPr="002D234E">
        <w:rPr>
          <w:rFonts w:eastAsia="Times New Roman" w:cs="Times New Roman"/>
          <w:b/>
          <w:i/>
          <w:sz w:val="24"/>
          <w:szCs w:val="24"/>
          <w:lang w:eastAsia="hr-HR"/>
        </w:rPr>
        <w:t xml:space="preserve"> Radno vrijeme</w:t>
      </w:r>
    </w:p>
    <w:p w14:paraId="6D7F8EDB" w14:textId="77777777" w:rsidR="004F412D" w:rsidRPr="002D234E" w:rsidRDefault="004F412D" w:rsidP="00E40D81">
      <w:pPr>
        <w:spacing w:after="16"/>
        <w:rPr>
          <w:rFonts w:eastAsia="Times New Roman" w:cs="Times New Roman"/>
          <w:b/>
          <w:i/>
          <w:sz w:val="24"/>
          <w:szCs w:val="24"/>
          <w:lang w:eastAsia="hr-HR"/>
        </w:rPr>
      </w:pPr>
    </w:p>
    <w:p w14:paraId="519858B3" w14:textId="77777777" w:rsidR="00E40D81" w:rsidRDefault="00E40D81" w:rsidP="00E40D81">
      <w:pPr>
        <w:spacing w:after="16"/>
        <w:jc w:val="both"/>
        <w:rPr>
          <w:rFonts w:eastAsia="Times New Roman" w:cs="Times New Roman"/>
          <w:sz w:val="24"/>
          <w:szCs w:val="24"/>
          <w:lang w:eastAsia="hr-HR"/>
        </w:rPr>
      </w:pPr>
      <w:r w:rsidRPr="002D234E">
        <w:rPr>
          <w:rFonts w:eastAsia="Times New Roman" w:cs="Times New Roman"/>
          <w:sz w:val="24"/>
          <w:szCs w:val="24"/>
          <w:lang w:eastAsia="hr-HR"/>
        </w:rPr>
        <w:t xml:space="preserve">Od otvaranja Knjižnica </w:t>
      </w:r>
      <w:r>
        <w:rPr>
          <w:rFonts w:eastAsia="Times New Roman" w:cs="Times New Roman"/>
          <w:sz w:val="24"/>
          <w:szCs w:val="24"/>
          <w:lang w:eastAsia="hr-HR"/>
        </w:rPr>
        <w:t>nastoji</w:t>
      </w:r>
      <w:r w:rsidRPr="002D234E">
        <w:rPr>
          <w:rFonts w:eastAsia="Times New Roman" w:cs="Times New Roman"/>
          <w:sz w:val="24"/>
          <w:szCs w:val="24"/>
          <w:lang w:eastAsia="hr-HR"/>
        </w:rPr>
        <w:t xml:space="preserve"> radno vrijeme </w:t>
      </w:r>
      <w:r>
        <w:rPr>
          <w:rFonts w:eastAsia="Times New Roman" w:cs="Times New Roman"/>
          <w:sz w:val="24"/>
          <w:szCs w:val="24"/>
          <w:lang w:eastAsia="hr-HR"/>
        </w:rPr>
        <w:t xml:space="preserve">prilagoditi potrebama korisnika, ali i obujmu aktivnosti i događanja na više lokacija (Kulturno-pastoralni </w:t>
      </w:r>
      <w:proofErr w:type="spellStart"/>
      <w:r>
        <w:rPr>
          <w:rFonts w:eastAsia="Times New Roman" w:cs="Times New Roman"/>
          <w:sz w:val="24"/>
          <w:szCs w:val="24"/>
          <w:lang w:eastAsia="hr-HR"/>
        </w:rPr>
        <w:t>Baganelovica</w:t>
      </w:r>
      <w:proofErr w:type="spellEnd"/>
      <w:r>
        <w:rPr>
          <w:rFonts w:eastAsia="Times New Roman" w:cs="Times New Roman"/>
          <w:sz w:val="24"/>
          <w:szCs w:val="24"/>
          <w:lang w:eastAsia="hr-HR"/>
        </w:rPr>
        <w:t>, Prezentacijsko i informacijski centar Betina, Dubrava, Osnovna škola Vjekoslava Kaleba, dječji vrtići i Dom za starije i nemoćne Tisno)</w:t>
      </w:r>
      <w:r w:rsidRPr="002D234E">
        <w:rPr>
          <w:rFonts w:eastAsia="Times New Roman" w:cs="Times New Roman"/>
          <w:sz w:val="24"/>
          <w:szCs w:val="24"/>
          <w:lang w:eastAsia="hr-HR"/>
        </w:rPr>
        <w:t xml:space="preserve">. </w:t>
      </w:r>
      <w:r>
        <w:rPr>
          <w:rFonts w:eastAsia="Times New Roman" w:cs="Times New Roman"/>
          <w:sz w:val="24"/>
          <w:szCs w:val="24"/>
          <w:lang w:eastAsia="hr-HR"/>
        </w:rPr>
        <w:t>S obzirom na to, Knjižnica je obavezno otvorena subotom, a nerijetko su događanja i nedjeljom ili u večernjim satima, nakon kraja radnog vremena.</w:t>
      </w:r>
    </w:p>
    <w:p w14:paraId="5C8FAFA8" w14:textId="77777777" w:rsidR="00747342" w:rsidRDefault="00E01411" w:rsidP="00E40D81">
      <w:pPr>
        <w:spacing w:after="16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2019</w:t>
      </w:r>
      <w:r w:rsidR="00E40D81" w:rsidRPr="002D234E">
        <w:rPr>
          <w:rFonts w:eastAsia="Times New Roman" w:cs="Times New Roman"/>
          <w:sz w:val="24"/>
          <w:szCs w:val="24"/>
          <w:lang w:eastAsia="hr-HR"/>
        </w:rPr>
        <w:t xml:space="preserve">. </w:t>
      </w:r>
      <w:r w:rsidR="00E40D81">
        <w:rPr>
          <w:rFonts w:eastAsia="Times New Roman" w:cs="Times New Roman"/>
          <w:sz w:val="24"/>
          <w:szCs w:val="24"/>
          <w:lang w:eastAsia="hr-HR"/>
        </w:rPr>
        <w:t xml:space="preserve">donesena je Odluka o </w:t>
      </w:r>
      <w:r>
        <w:rPr>
          <w:rFonts w:eastAsia="Times New Roman" w:cs="Times New Roman"/>
          <w:sz w:val="24"/>
          <w:szCs w:val="24"/>
          <w:lang w:eastAsia="hr-HR"/>
        </w:rPr>
        <w:t xml:space="preserve">novoj </w:t>
      </w:r>
      <w:r w:rsidR="00E40D81">
        <w:rPr>
          <w:rFonts w:eastAsia="Times New Roman" w:cs="Times New Roman"/>
          <w:sz w:val="24"/>
          <w:szCs w:val="24"/>
          <w:lang w:eastAsia="hr-HR"/>
        </w:rPr>
        <w:t>promjeni radnog vremena što je olakšalo organizaciju rada, događanja i književnih aktivnosti, ali i smanjilo nepotrebne promjene radnog vremena za vrijeme korištenja godišnjih odmora</w:t>
      </w:r>
      <w:r w:rsidR="00B614EC">
        <w:rPr>
          <w:rFonts w:eastAsia="Times New Roman" w:cs="Times New Roman"/>
          <w:sz w:val="24"/>
          <w:szCs w:val="24"/>
          <w:lang w:eastAsia="hr-HR"/>
        </w:rPr>
        <w:t>. R</w:t>
      </w:r>
      <w:r w:rsidR="00E40D81">
        <w:rPr>
          <w:rFonts w:eastAsia="Times New Roman" w:cs="Times New Roman"/>
          <w:sz w:val="24"/>
          <w:szCs w:val="24"/>
          <w:lang w:eastAsia="hr-HR"/>
        </w:rPr>
        <w:t>adno vrijeme Knjižnice za korisnike je:</w:t>
      </w:r>
    </w:p>
    <w:p w14:paraId="0F5297B3" w14:textId="77777777" w:rsidR="004F412D" w:rsidRDefault="004F412D" w:rsidP="00E40D81">
      <w:pPr>
        <w:spacing w:after="16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6E92756E" w14:textId="77777777" w:rsidR="00CD31D2" w:rsidRPr="00B614EC" w:rsidRDefault="00B614EC" w:rsidP="00E40D81">
      <w:pPr>
        <w:spacing w:after="16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ab/>
      </w:r>
      <w:r>
        <w:rPr>
          <w:rFonts w:eastAsia="Times New Roman" w:cs="Times New Roman"/>
          <w:b/>
          <w:sz w:val="24"/>
          <w:szCs w:val="24"/>
          <w:lang w:eastAsia="hr-HR"/>
        </w:rPr>
        <w:tab/>
        <w:t>Zimsko</w:t>
      </w:r>
      <w:r w:rsidRPr="00B614EC">
        <w:rPr>
          <w:rFonts w:eastAsia="Times New Roman" w:cs="Times New Roman"/>
          <w:b/>
          <w:sz w:val="24"/>
          <w:szCs w:val="24"/>
          <w:lang w:eastAsia="hr-HR"/>
        </w:rPr>
        <w:t>:</w:t>
      </w:r>
      <w:r>
        <w:rPr>
          <w:rFonts w:eastAsia="Times New Roman" w:cs="Times New Roman"/>
          <w:b/>
          <w:sz w:val="24"/>
          <w:szCs w:val="24"/>
          <w:lang w:eastAsia="hr-HR"/>
        </w:rPr>
        <w:tab/>
      </w:r>
      <w:r>
        <w:rPr>
          <w:rFonts w:eastAsia="Times New Roman" w:cs="Times New Roman"/>
          <w:b/>
          <w:sz w:val="24"/>
          <w:szCs w:val="24"/>
          <w:lang w:eastAsia="hr-HR"/>
        </w:rPr>
        <w:tab/>
      </w:r>
      <w:r>
        <w:rPr>
          <w:rFonts w:eastAsia="Times New Roman" w:cs="Times New Roman"/>
          <w:b/>
          <w:sz w:val="24"/>
          <w:szCs w:val="24"/>
          <w:lang w:eastAsia="hr-HR"/>
        </w:rPr>
        <w:tab/>
      </w:r>
      <w:r>
        <w:rPr>
          <w:rFonts w:eastAsia="Times New Roman" w:cs="Times New Roman"/>
          <w:b/>
          <w:sz w:val="24"/>
          <w:szCs w:val="24"/>
          <w:lang w:eastAsia="hr-HR"/>
        </w:rPr>
        <w:tab/>
      </w:r>
      <w:r>
        <w:rPr>
          <w:rFonts w:eastAsia="Times New Roman" w:cs="Times New Roman"/>
          <w:b/>
          <w:sz w:val="24"/>
          <w:szCs w:val="24"/>
          <w:lang w:eastAsia="hr-HR"/>
        </w:rPr>
        <w:tab/>
        <w:t>Ljetno:</w:t>
      </w:r>
    </w:p>
    <w:p w14:paraId="03B00123" w14:textId="2F41DDE6" w:rsidR="00494BE1" w:rsidRDefault="00E40D81" w:rsidP="00494BE1">
      <w:pPr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Ponedjeljak:      </w:t>
      </w:r>
      <w:r w:rsidRPr="002D234E">
        <w:rPr>
          <w:rFonts w:cs="Calibri"/>
          <w:sz w:val="24"/>
          <w:szCs w:val="24"/>
          <w:lang w:val="pl-PL"/>
        </w:rPr>
        <w:t>08:00-1</w:t>
      </w:r>
      <w:r w:rsidR="00CE538A">
        <w:rPr>
          <w:rFonts w:cs="Calibri"/>
          <w:sz w:val="24"/>
          <w:szCs w:val="24"/>
          <w:lang w:val="pl-PL"/>
        </w:rPr>
        <w:t>4</w:t>
      </w:r>
      <w:r w:rsidRPr="002D234E">
        <w:rPr>
          <w:rFonts w:cs="Calibri"/>
          <w:sz w:val="24"/>
          <w:szCs w:val="24"/>
          <w:lang w:val="pl-PL"/>
        </w:rPr>
        <w:t>:00 sati</w:t>
      </w:r>
      <w:r w:rsidR="00494BE1">
        <w:rPr>
          <w:rFonts w:cs="Calibri"/>
          <w:sz w:val="24"/>
          <w:szCs w:val="24"/>
          <w:lang w:val="pl-PL"/>
        </w:rPr>
        <w:tab/>
      </w:r>
      <w:r w:rsidR="00494BE1">
        <w:rPr>
          <w:rFonts w:cs="Calibri"/>
          <w:sz w:val="24"/>
          <w:szCs w:val="24"/>
          <w:lang w:val="pl-PL"/>
        </w:rPr>
        <w:tab/>
        <w:t xml:space="preserve">Ponedjeljak:      </w:t>
      </w:r>
      <w:r w:rsidR="00494BE1" w:rsidRPr="002D234E">
        <w:rPr>
          <w:rFonts w:cs="Calibri"/>
          <w:sz w:val="24"/>
          <w:szCs w:val="24"/>
          <w:lang w:val="pl-PL"/>
        </w:rPr>
        <w:t>08:00-1</w:t>
      </w:r>
      <w:r w:rsidR="00CE538A">
        <w:rPr>
          <w:rFonts w:cs="Calibri"/>
          <w:sz w:val="24"/>
          <w:szCs w:val="24"/>
          <w:lang w:val="pl-PL"/>
        </w:rPr>
        <w:t>4</w:t>
      </w:r>
      <w:r w:rsidR="00494BE1" w:rsidRPr="002D234E">
        <w:rPr>
          <w:rFonts w:cs="Calibri"/>
          <w:sz w:val="24"/>
          <w:szCs w:val="24"/>
          <w:lang w:val="pl-PL"/>
        </w:rPr>
        <w:t>:00 sati</w:t>
      </w:r>
    </w:p>
    <w:p w14:paraId="12285F14" w14:textId="1EE449DB" w:rsidR="00494BE1" w:rsidRDefault="00494BE1" w:rsidP="00494BE1">
      <w:pPr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Utorak: </w:t>
      </w:r>
      <w:r>
        <w:rPr>
          <w:rFonts w:cs="Calibri"/>
          <w:sz w:val="24"/>
          <w:szCs w:val="24"/>
          <w:lang w:val="pl-PL"/>
        </w:rPr>
        <w:tab/>
        <w:t xml:space="preserve">  </w:t>
      </w:r>
      <w:r w:rsidRPr="002D234E">
        <w:rPr>
          <w:rFonts w:cs="Calibri"/>
          <w:sz w:val="24"/>
          <w:szCs w:val="24"/>
          <w:lang w:val="pl-PL"/>
        </w:rPr>
        <w:t>08:00-1</w:t>
      </w:r>
      <w:r w:rsidR="00CE538A">
        <w:rPr>
          <w:rFonts w:cs="Calibri"/>
          <w:sz w:val="24"/>
          <w:szCs w:val="24"/>
          <w:lang w:val="pl-PL"/>
        </w:rPr>
        <w:t>4</w:t>
      </w:r>
      <w:r w:rsidRPr="002D234E">
        <w:rPr>
          <w:rFonts w:cs="Calibri"/>
          <w:sz w:val="24"/>
          <w:szCs w:val="24"/>
          <w:lang w:val="pl-PL"/>
        </w:rPr>
        <w:t>:00 sati</w:t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  <w:t xml:space="preserve">Utorak: </w:t>
      </w:r>
      <w:r>
        <w:rPr>
          <w:rFonts w:cs="Calibri"/>
          <w:sz w:val="24"/>
          <w:szCs w:val="24"/>
          <w:lang w:val="pl-PL"/>
        </w:rPr>
        <w:tab/>
        <w:t xml:space="preserve">  </w:t>
      </w:r>
      <w:r w:rsidRPr="002D234E">
        <w:rPr>
          <w:rFonts w:cs="Calibri"/>
          <w:sz w:val="24"/>
          <w:szCs w:val="24"/>
          <w:lang w:val="pl-PL"/>
        </w:rPr>
        <w:t>08:00-1</w:t>
      </w:r>
      <w:r w:rsidR="00CE538A">
        <w:rPr>
          <w:rFonts w:cs="Calibri"/>
          <w:sz w:val="24"/>
          <w:szCs w:val="24"/>
          <w:lang w:val="pl-PL"/>
        </w:rPr>
        <w:t>4</w:t>
      </w:r>
      <w:r w:rsidRPr="002D234E">
        <w:rPr>
          <w:rFonts w:cs="Calibri"/>
          <w:sz w:val="24"/>
          <w:szCs w:val="24"/>
          <w:lang w:val="pl-PL"/>
        </w:rPr>
        <w:t>:00 sati</w:t>
      </w:r>
    </w:p>
    <w:p w14:paraId="31D4410F" w14:textId="2A5D1190" w:rsidR="00494BE1" w:rsidRDefault="00494BE1" w:rsidP="00494BE1">
      <w:pPr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Srijeda: </w:t>
      </w:r>
      <w:r>
        <w:rPr>
          <w:rFonts w:cs="Calibri"/>
          <w:sz w:val="24"/>
          <w:szCs w:val="24"/>
          <w:lang w:val="pl-PL"/>
        </w:rPr>
        <w:tab/>
        <w:t xml:space="preserve">  </w:t>
      </w:r>
      <w:r w:rsidR="00CE538A">
        <w:rPr>
          <w:rFonts w:cs="Calibri"/>
          <w:sz w:val="24"/>
          <w:szCs w:val="24"/>
          <w:lang w:val="pl-PL"/>
        </w:rPr>
        <w:t>14</w:t>
      </w:r>
      <w:r>
        <w:rPr>
          <w:rFonts w:cs="Calibri"/>
          <w:sz w:val="24"/>
          <w:szCs w:val="24"/>
          <w:lang w:val="pl-PL"/>
        </w:rPr>
        <w:t>:00-</w:t>
      </w:r>
      <w:r w:rsidR="00CE538A">
        <w:rPr>
          <w:rFonts w:cs="Calibri"/>
          <w:sz w:val="24"/>
          <w:szCs w:val="24"/>
          <w:lang w:val="pl-PL"/>
        </w:rPr>
        <w:t>20</w:t>
      </w:r>
      <w:r w:rsidRPr="002D234E">
        <w:rPr>
          <w:rFonts w:cs="Calibri"/>
          <w:sz w:val="24"/>
          <w:szCs w:val="24"/>
          <w:lang w:val="pl-PL"/>
        </w:rPr>
        <w:t>:00 sati</w:t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  <w:t xml:space="preserve">Srijeda: </w:t>
      </w:r>
      <w:r>
        <w:rPr>
          <w:rFonts w:cs="Calibri"/>
          <w:sz w:val="24"/>
          <w:szCs w:val="24"/>
          <w:lang w:val="pl-PL"/>
        </w:rPr>
        <w:tab/>
        <w:t xml:space="preserve">  14:00-20</w:t>
      </w:r>
      <w:r w:rsidRPr="002D234E">
        <w:rPr>
          <w:rFonts w:cs="Calibri"/>
          <w:sz w:val="24"/>
          <w:szCs w:val="24"/>
          <w:lang w:val="pl-PL"/>
        </w:rPr>
        <w:t>:00 sati</w:t>
      </w:r>
    </w:p>
    <w:p w14:paraId="36D0982B" w14:textId="61643E22" w:rsidR="00494BE1" w:rsidRDefault="00494BE1" w:rsidP="00494BE1">
      <w:pPr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Četvrtak: </w:t>
      </w:r>
      <w:r>
        <w:rPr>
          <w:rFonts w:cs="Calibri"/>
          <w:sz w:val="24"/>
          <w:szCs w:val="24"/>
          <w:lang w:val="pl-PL"/>
        </w:rPr>
        <w:tab/>
        <w:t xml:space="preserve">  </w:t>
      </w:r>
      <w:r w:rsidR="00CE538A">
        <w:rPr>
          <w:rFonts w:cs="Calibri"/>
          <w:sz w:val="24"/>
          <w:szCs w:val="24"/>
          <w:lang w:val="pl-PL"/>
        </w:rPr>
        <w:t>14</w:t>
      </w:r>
      <w:r>
        <w:rPr>
          <w:rFonts w:cs="Calibri"/>
          <w:sz w:val="24"/>
          <w:szCs w:val="24"/>
          <w:lang w:val="pl-PL"/>
        </w:rPr>
        <w:t>:00-</w:t>
      </w:r>
      <w:r w:rsidR="00CE538A">
        <w:rPr>
          <w:rFonts w:cs="Calibri"/>
          <w:sz w:val="24"/>
          <w:szCs w:val="24"/>
          <w:lang w:val="pl-PL"/>
        </w:rPr>
        <w:t>20</w:t>
      </w:r>
      <w:r w:rsidRPr="002D234E">
        <w:rPr>
          <w:rFonts w:cs="Calibri"/>
          <w:sz w:val="24"/>
          <w:szCs w:val="24"/>
          <w:lang w:val="pl-PL"/>
        </w:rPr>
        <w:t>:00 sati</w:t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  <w:t xml:space="preserve">Četvrtak: </w:t>
      </w:r>
      <w:r>
        <w:rPr>
          <w:rFonts w:cs="Calibri"/>
          <w:sz w:val="24"/>
          <w:szCs w:val="24"/>
          <w:lang w:val="pl-PL"/>
        </w:rPr>
        <w:tab/>
        <w:t xml:space="preserve">  14:00-20</w:t>
      </w:r>
      <w:r w:rsidRPr="002D234E">
        <w:rPr>
          <w:rFonts w:cs="Calibri"/>
          <w:sz w:val="24"/>
          <w:szCs w:val="24"/>
          <w:lang w:val="pl-PL"/>
        </w:rPr>
        <w:t>:00 sati</w:t>
      </w:r>
    </w:p>
    <w:p w14:paraId="7B6A7A8A" w14:textId="0393B21A" w:rsidR="00494BE1" w:rsidRDefault="00494BE1" w:rsidP="00494BE1">
      <w:pPr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Petak:</w:t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  <w:t xml:space="preserve">  </w:t>
      </w:r>
      <w:r w:rsidRPr="002D234E">
        <w:rPr>
          <w:rFonts w:cs="Calibri"/>
          <w:sz w:val="24"/>
          <w:szCs w:val="24"/>
          <w:lang w:val="pl-PL"/>
        </w:rPr>
        <w:t>08</w:t>
      </w:r>
      <w:r>
        <w:rPr>
          <w:rFonts w:cs="Calibri"/>
          <w:sz w:val="24"/>
          <w:szCs w:val="24"/>
          <w:lang w:val="pl-PL"/>
        </w:rPr>
        <w:t>:00-1</w:t>
      </w:r>
      <w:r w:rsidR="00CE538A">
        <w:rPr>
          <w:rFonts w:cs="Calibri"/>
          <w:sz w:val="24"/>
          <w:szCs w:val="24"/>
          <w:lang w:val="pl-PL"/>
        </w:rPr>
        <w:t>4</w:t>
      </w:r>
      <w:r w:rsidRPr="002D234E">
        <w:rPr>
          <w:rFonts w:cs="Calibri"/>
          <w:sz w:val="24"/>
          <w:szCs w:val="24"/>
          <w:lang w:val="pl-PL"/>
        </w:rPr>
        <w:t>:00 sati</w:t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  <w:t>Petak:</w:t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  <w:t xml:space="preserve">  </w:t>
      </w:r>
      <w:r w:rsidRPr="002D234E">
        <w:rPr>
          <w:rFonts w:cs="Calibri"/>
          <w:sz w:val="24"/>
          <w:szCs w:val="24"/>
          <w:lang w:val="pl-PL"/>
        </w:rPr>
        <w:t>08</w:t>
      </w:r>
      <w:r>
        <w:rPr>
          <w:rFonts w:cs="Calibri"/>
          <w:sz w:val="24"/>
          <w:szCs w:val="24"/>
          <w:lang w:val="pl-PL"/>
        </w:rPr>
        <w:t>:00-1</w:t>
      </w:r>
      <w:r w:rsidR="00CE538A">
        <w:rPr>
          <w:rFonts w:cs="Calibri"/>
          <w:sz w:val="24"/>
          <w:szCs w:val="24"/>
          <w:lang w:val="pl-PL"/>
        </w:rPr>
        <w:t>4</w:t>
      </w:r>
      <w:r w:rsidRPr="002D234E">
        <w:rPr>
          <w:rFonts w:cs="Calibri"/>
          <w:sz w:val="24"/>
          <w:szCs w:val="24"/>
          <w:lang w:val="pl-PL"/>
        </w:rPr>
        <w:t>:00 sati</w:t>
      </w:r>
    </w:p>
    <w:p w14:paraId="3EEC06EE" w14:textId="76F96F9A" w:rsidR="004F412D" w:rsidRDefault="00494BE1" w:rsidP="004F412D">
      <w:pPr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Subota:</w:t>
      </w:r>
      <w:r>
        <w:rPr>
          <w:rFonts w:cs="Calibri"/>
          <w:sz w:val="24"/>
          <w:szCs w:val="24"/>
          <w:lang w:val="pl-PL"/>
        </w:rPr>
        <w:tab/>
        <w:t xml:space="preserve">  </w:t>
      </w:r>
      <w:r w:rsidRPr="002D234E">
        <w:rPr>
          <w:rFonts w:cs="Calibri"/>
          <w:sz w:val="24"/>
          <w:szCs w:val="24"/>
          <w:lang w:val="pl-PL"/>
        </w:rPr>
        <w:t>08:00-12:00 sati</w:t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  <w:t>Subota:</w:t>
      </w:r>
      <w:r>
        <w:rPr>
          <w:rFonts w:cs="Calibri"/>
          <w:sz w:val="24"/>
          <w:szCs w:val="24"/>
          <w:lang w:val="pl-PL"/>
        </w:rPr>
        <w:tab/>
      </w:r>
      <w:r w:rsidR="00CE538A">
        <w:rPr>
          <w:rFonts w:cs="Calibri"/>
          <w:sz w:val="24"/>
          <w:szCs w:val="24"/>
          <w:lang w:val="pl-PL"/>
        </w:rPr>
        <w:t xml:space="preserve">   </w:t>
      </w:r>
      <w:r w:rsidR="00CE538A" w:rsidRPr="00CE538A">
        <w:rPr>
          <w:rFonts w:cs="Calibri"/>
          <w:sz w:val="24"/>
          <w:szCs w:val="24"/>
          <w:lang w:val="pl-PL"/>
        </w:rPr>
        <w:t>08:00-12:00 sati</w:t>
      </w:r>
      <w:r w:rsidR="004F412D">
        <w:rPr>
          <w:rFonts w:cs="Calibri"/>
          <w:sz w:val="24"/>
          <w:szCs w:val="24"/>
          <w:lang w:val="pl-PL"/>
        </w:rPr>
        <w:tab/>
      </w:r>
    </w:p>
    <w:p w14:paraId="7FD2A99B" w14:textId="77777777" w:rsidR="004F412D" w:rsidRDefault="004F412D" w:rsidP="004F412D">
      <w:pPr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ab/>
      </w:r>
    </w:p>
    <w:p w14:paraId="4FC194A5" w14:textId="77777777" w:rsidR="00E40D81" w:rsidRDefault="00E40D81" w:rsidP="004F412D">
      <w:pPr>
        <w:spacing w:after="0"/>
        <w:jc w:val="both"/>
        <w:rPr>
          <w:rFonts w:cs="Calibri"/>
          <w:sz w:val="24"/>
          <w:szCs w:val="24"/>
          <w:lang w:val="pl-PL"/>
        </w:rPr>
      </w:pPr>
      <w:r w:rsidRPr="002D234E">
        <w:rPr>
          <w:rFonts w:cs="Calibri"/>
          <w:sz w:val="24"/>
          <w:szCs w:val="24"/>
          <w:lang w:val="pl-PL"/>
        </w:rPr>
        <w:t>U posebnim okolnostima ravnatelj</w:t>
      </w:r>
      <w:r>
        <w:rPr>
          <w:rFonts w:cs="Calibri"/>
          <w:sz w:val="24"/>
          <w:szCs w:val="24"/>
          <w:lang w:val="pl-PL"/>
        </w:rPr>
        <w:t>ica</w:t>
      </w:r>
      <w:r w:rsidRPr="002D234E">
        <w:rPr>
          <w:rFonts w:cs="Calibri"/>
          <w:sz w:val="24"/>
          <w:szCs w:val="24"/>
          <w:lang w:val="pl-PL"/>
        </w:rPr>
        <w:t xml:space="preserve"> može odrediti drugo radno vrijeme.</w:t>
      </w:r>
    </w:p>
    <w:p w14:paraId="5070692A" w14:textId="77777777" w:rsidR="00374EB8" w:rsidRDefault="00374EB8" w:rsidP="004F412D">
      <w:pPr>
        <w:spacing w:after="0"/>
        <w:jc w:val="both"/>
        <w:rPr>
          <w:rFonts w:cs="Calibri"/>
          <w:sz w:val="24"/>
          <w:szCs w:val="24"/>
          <w:lang w:val="pl-PL"/>
        </w:rPr>
      </w:pPr>
    </w:p>
    <w:p w14:paraId="037F4754" w14:textId="77777777" w:rsidR="00374EB8" w:rsidRDefault="00374EB8" w:rsidP="004F412D">
      <w:pPr>
        <w:spacing w:after="0"/>
        <w:jc w:val="both"/>
        <w:rPr>
          <w:rFonts w:cs="Calibri"/>
          <w:sz w:val="24"/>
          <w:szCs w:val="24"/>
          <w:lang w:val="pl-PL"/>
        </w:rPr>
      </w:pPr>
    </w:p>
    <w:p w14:paraId="44E0178A" w14:textId="77777777" w:rsidR="004F412D" w:rsidRPr="004F412D" w:rsidRDefault="004F412D" w:rsidP="004F412D">
      <w:pPr>
        <w:spacing w:after="0"/>
        <w:jc w:val="both"/>
        <w:rPr>
          <w:rFonts w:cs="Calibri"/>
          <w:sz w:val="24"/>
          <w:szCs w:val="24"/>
          <w:lang w:val="pl-PL"/>
        </w:rPr>
      </w:pPr>
    </w:p>
    <w:p w14:paraId="63F3E18C" w14:textId="77777777" w:rsidR="004F412D" w:rsidRDefault="00E57D51" w:rsidP="00E40D81">
      <w:pPr>
        <w:jc w:val="both"/>
        <w:rPr>
          <w:rFonts w:cs="Calibri"/>
          <w:b/>
          <w:i/>
          <w:sz w:val="24"/>
          <w:szCs w:val="24"/>
          <w:lang w:val="pl-PL"/>
        </w:rPr>
      </w:pPr>
      <w:r>
        <w:rPr>
          <w:rFonts w:cs="Calibri"/>
          <w:b/>
          <w:i/>
          <w:sz w:val="24"/>
          <w:szCs w:val="24"/>
          <w:lang w:val="pl-PL"/>
        </w:rPr>
        <w:t>2.5</w:t>
      </w:r>
      <w:r w:rsidR="00E40D81">
        <w:rPr>
          <w:rFonts w:cs="Calibri"/>
          <w:b/>
          <w:i/>
          <w:sz w:val="24"/>
          <w:szCs w:val="24"/>
          <w:lang w:val="pl-PL"/>
        </w:rPr>
        <w:tab/>
      </w:r>
      <w:r w:rsidR="00E40D81" w:rsidRPr="00857209">
        <w:rPr>
          <w:rFonts w:cs="Calibri"/>
          <w:b/>
          <w:i/>
          <w:sz w:val="24"/>
          <w:szCs w:val="24"/>
          <w:lang w:val="pl-PL"/>
        </w:rPr>
        <w:t>Članovi</w:t>
      </w:r>
    </w:p>
    <w:p w14:paraId="1E209E97" w14:textId="77777777" w:rsidR="00E40D81" w:rsidRDefault="00E40D81" w:rsidP="00E40D81">
      <w:pPr>
        <w:jc w:val="both"/>
        <w:rPr>
          <w:rFonts w:cs="Calibri"/>
          <w:sz w:val="24"/>
          <w:szCs w:val="24"/>
          <w:lang w:val="pl-PL"/>
        </w:rPr>
      </w:pPr>
      <w:r w:rsidRPr="00857209">
        <w:rPr>
          <w:rFonts w:cs="Calibri"/>
          <w:sz w:val="24"/>
          <w:szCs w:val="24"/>
          <w:lang w:val="pl-PL"/>
        </w:rPr>
        <w:t xml:space="preserve">Knjižnica nudi </w:t>
      </w:r>
      <w:r>
        <w:rPr>
          <w:rFonts w:cs="Calibri"/>
          <w:sz w:val="24"/>
          <w:szCs w:val="24"/>
          <w:lang w:val="pl-PL"/>
        </w:rPr>
        <w:t>mogućnost godišnjeg i tromjesečnog članstva (za turiste i osobe koje povremeno borave u Tisnome):</w:t>
      </w:r>
    </w:p>
    <w:p w14:paraId="6470BB74" w14:textId="77777777" w:rsidR="00374EB8" w:rsidRPr="004F412D" w:rsidRDefault="00374EB8" w:rsidP="00E40D81">
      <w:pPr>
        <w:jc w:val="both"/>
        <w:rPr>
          <w:rFonts w:cs="Calibri"/>
          <w:b/>
          <w:i/>
          <w:sz w:val="24"/>
          <w:szCs w:val="24"/>
          <w:lang w:val="pl-PL"/>
        </w:rPr>
      </w:pPr>
    </w:p>
    <w:p w14:paraId="53D43E9C" w14:textId="77777777" w:rsidR="00E40D81" w:rsidRPr="00857209" w:rsidRDefault="00E40D81" w:rsidP="004F412D">
      <w:pPr>
        <w:pStyle w:val="Odlomakpopisa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857209">
        <w:rPr>
          <w:sz w:val="24"/>
          <w:szCs w:val="24"/>
        </w:rPr>
        <w:t>zaposleni:  100 kuna (12 mjeseci), 40 kuna (tri mjeseca) turistička (15.6. – 15.09.)</w:t>
      </w:r>
    </w:p>
    <w:p w14:paraId="1072CEFA" w14:textId="03167477" w:rsidR="004F412D" w:rsidRDefault="00E40D81" w:rsidP="004F412D">
      <w:pPr>
        <w:pStyle w:val="Odlomakpopis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bebe, </w:t>
      </w:r>
      <w:r w:rsidRPr="00857209">
        <w:rPr>
          <w:sz w:val="24"/>
          <w:szCs w:val="24"/>
        </w:rPr>
        <w:t>predškolci,  učenici, studenti, umirovljenici, branitelji, invalidi i nezaposleni: besplatno</w:t>
      </w:r>
      <w:r>
        <w:rPr>
          <w:sz w:val="24"/>
          <w:szCs w:val="24"/>
        </w:rPr>
        <w:t xml:space="preserve"> (</w:t>
      </w:r>
      <w:r w:rsidRPr="003F3F7C">
        <w:rPr>
          <w:sz w:val="24"/>
          <w:szCs w:val="24"/>
        </w:rPr>
        <w:t>uz obvezno predočenje dokaza o statusu)</w:t>
      </w:r>
    </w:p>
    <w:p w14:paraId="0F7EB374" w14:textId="77777777" w:rsidR="00225991" w:rsidRDefault="00225991" w:rsidP="004F412D">
      <w:pPr>
        <w:pStyle w:val="Odlomakpopisa"/>
        <w:numPr>
          <w:ilvl w:val="0"/>
          <w:numId w:val="4"/>
        </w:numPr>
        <w:spacing w:after="0"/>
        <w:rPr>
          <w:sz w:val="24"/>
          <w:szCs w:val="24"/>
        </w:rPr>
      </w:pPr>
    </w:p>
    <w:p w14:paraId="1F7AFA4E" w14:textId="01367607" w:rsidR="004F412D" w:rsidRPr="004F412D" w:rsidRDefault="008E502D" w:rsidP="004F412D">
      <w:pPr>
        <w:pStyle w:val="Odlomakpopisa"/>
        <w:spacing w:after="0"/>
        <w:ind w:left="708"/>
        <w:rPr>
          <w:sz w:val="24"/>
          <w:szCs w:val="24"/>
        </w:rPr>
      </w:pPr>
      <w:r w:rsidRPr="00707E1F">
        <w:rPr>
          <w:sz w:val="24"/>
          <w:szCs w:val="24"/>
        </w:rPr>
        <w:t>Ukupan broj  članova 31.12.20</w:t>
      </w:r>
      <w:r w:rsidR="00AB0439" w:rsidRPr="00707E1F">
        <w:rPr>
          <w:sz w:val="24"/>
          <w:szCs w:val="24"/>
        </w:rPr>
        <w:t>21</w:t>
      </w:r>
      <w:r w:rsidR="00E40D81" w:rsidRPr="00707E1F">
        <w:rPr>
          <w:sz w:val="24"/>
          <w:szCs w:val="24"/>
        </w:rPr>
        <w:t>.</w:t>
      </w:r>
      <w:r w:rsidR="00494BE1" w:rsidRPr="00707E1F">
        <w:rPr>
          <w:sz w:val="24"/>
          <w:szCs w:val="24"/>
        </w:rPr>
        <w:t xml:space="preserve">  je 4</w:t>
      </w:r>
      <w:r w:rsidR="00707E1F" w:rsidRPr="00707E1F">
        <w:rPr>
          <w:sz w:val="24"/>
          <w:szCs w:val="24"/>
        </w:rPr>
        <w:t>21</w:t>
      </w:r>
      <w:r w:rsidR="00494BE1" w:rsidRPr="00707E1F">
        <w:rPr>
          <w:sz w:val="24"/>
          <w:szCs w:val="24"/>
        </w:rPr>
        <w:t xml:space="preserve"> od toga aktivnih/matičnih 36</w:t>
      </w:r>
      <w:r w:rsidR="00707E1F" w:rsidRPr="00707E1F">
        <w:rPr>
          <w:sz w:val="24"/>
          <w:szCs w:val="24"/>
        </w:rPr>
        <w:t>0</w:t>
      </w:r>
      <w:r w:rsidR="00494BE1" w:rsidRPr="00707E1F">
        <w:rPr>
          <w:sz w:val="24"/>
          <w:szCs w:val="24"/>
        </w:rPr>
        <w:t>.</w:t>
      </w:r>
    </w:p>
    <w:p w14:paraId="4BE13FA0" w14:textId="77777777" w:rsidR="004F412D" w:rsidRDefault="004F412D" w:rsidP="00E40D81">
      <w:pPr>
        <w:spacing w:after="16"/>
        <w:rPr>
          <w:rFonts w:eastAsia="Times New Roman" w:cs="Times New Roman"/>
          <w:sz w:val="24"/>
          <w:szCs w:val="24"/>
          <w:lang w:eastAsia="hr-HR"/>
        </w:rPr>
      </w:pPr>
    </w:p>
    <w:p w14:paraId="0E1AD33A" w14:textId="7B43FCE0" w:rsidR="004F412D" w:rsidRDefault="004F412D" w:rsidP="00E40D81">
      <w:pPr>
        <w:spacing w:after="16"/>
        <w:rPr>
          <w:rFonts w:eastAsia="Times New Roman" w:cs="Times New Roman"/>
          <w:sz w:val="24"/>
          <w:szCs w:val="24"/>
          <w:lang w:eastAsia="hr-HR"/>
        </w:rPr>
      </w:pPr>
    </w:p>
    <w:p w14:paraId="7A490C1E" w14:textId="5F62C6B8" w:rsidR="00B12F7D" w:rsidRDefault="00B12F7D" w:rsidP="00E40D81">
      <w:pPr>
        <w:spacing w:after="16"/>
        <w:rPr>
          <w:rFonts w:eastAsia="Times New Roman" w:cs="Times New Roman"/>
          <w:sz w:val="24"/>
          <w:szCs w:val="24"/>
          <w:lang w:eastAsia="hr-HR"/>
        </w:rPr>
      </w:pPr>
    </w:p>
    <w:p w14:paraId="6B6E695E" w14:textId="05CD23E7" w:rsidR="00B12F7D" w:rsidRDefault="00B12F7D" w:rsidP="00E40D81">
      <w:pPr>
        <w:spacing w:after="16"/>
        <w:rPr>
          <w:rFonts w:eastAsia="Times New Roman" w:cs="Times New Roman"/>
          <w:sz w:val="24"/>
          <w:szCs w:val="24"/>
          <w:lang w:eastAsia="hr-HR"/>
        </w:rPr>
      </w:pPr>
    </w:p>
    <w:p w14:paraId="29E705FF" w14:textId="5CE8BF0A" w:rsidR="00B12F7D" w:rsidRDefault="00B12F7D" w:rsidP="00E40D81">
      <w:pPr>
        <w:spacing w:after="16"/>
        <w:rPr>
          <w:rFonts w:eastAsia="Times New Roman" w:cs="Times New Roman"/>
          <w:sz w:val="24"/>
          <w:szCs w:val="24"/>
          <w:lang w:eastAsia="hr-HR"/>
        </w:rPr>
      </w:pPr>
    </w:p>
    <w:p w14:paraId="67F5C084" w14:textId="77777777" w:rsidR="00543AD6" w:rsidRDefault="00543AD6" w:rsidP="00E40D81">
      <w:pPr>
        <w:spacing w:after="16"/>
        <w:rPr>
          <w:rFonts w:eastAsia="Times New Roman" w:cs="Times New Roman"/>
          <w:sz w:val="24"/>
          <w:szCs w:val="24"/>
          <w:lang w:eastAsia="hr-HR"/>
        </w:rPr>
      </w:pPr>
    </w:p>
    <w:p w14:paraId="240586F0" w14:textId="00CC3459" w:rsidR="00225991" w:rsidRDefault="00225991" w:rsidP="00E40D81">
      <w:pPr>
        <w:spacing w:after="16"/>
        <w:rPr>
          <w:b/>
          <w:i/>
          <w:sz w:val="24"/>
          <w:szCs w:val="24"/>
        </w:rPr>
      </w:pPr>
    </w:p>
    <w:p w14:paraId="3500E38B" w14:textId="77777777" w:rsidR="00BA7910" w:rsidRDefault="00BA7910" w:rsidP="00E40D81">
      <w:pPr>
        <w:spacing w:after="16"/>
        <w:rPr>
          <w:b/>
          <w:i/>
          <w:sz w:val="24"/>
          <w:szCs w:val="24"/>
        </w:rPr>
      </w:pPr>
    </w:p>
    <w:p w14:paraId="362622DA" w14:textId="1C27200E" w:rsidR="00E40D81" w:rsidRPr="004F412D" w:rsidRDefault="00E57D51" w:rsidP="00E40D81">
      <w:pPr>
        <w:spacing w:after="1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2.6</w:t>
      </w:r>
      <w:r w:rsidR="00E40D81" w:rsidRPr="00E55FD7">
        <w:rPr>
          <w:b/>
          <w:i/>
          <w:sz w:val="24"/>
          <w:szCs w:val="24"/>
        </w:rPr>
        <w:tab/>
        <w:t>Knjižnični fond</w:t>
      </w:r>
    </w:p>
    <w:p w14:paraId="7013C34F" w14:textId="7E262196" w:rsidR="004F412D" w:rsidRDefault="00E40D81" w:rsidP="00E40D81">
      <w:pPr>
        <w:pStyle w:val="Odlomakpopisa"/>
        <w:numPr>
          <w:ilvl w:val="0"/>
          <w:numId w:val="4"/>
        </w:numPr>
        <w:spacing w:after="16"/>
        <w:rPr>
          <w:sz w:val="24"/>
          <w:szCs w:val="24"/>
        </w:rPr>
      </w:pPr>
      <w:r w:rsidRPr="00E55FD7">
        <w:rPr>
          <w:sz w:val="24"/>
          <w:szCs w:val="24"/>
        </w:rPr>
        <w:t xml:space="preserve">ukupno </w:t>
      </w:r>
      <w:r w:rsidR="00636E27">
        <w:rPr>
          <w:b/>
          <w:i/>
          <w:sz w:val="24"/>
          <w:szCs w:val="24"/>
        </w:rPr>
        <w:t>6497</w:t>
      </w:r>
      <w:r>
        <w:rPr>
          <w:b/>
          <w:i/>
          <w:sz w:val="24"/>
          <w:szCs w:val="24"/>
        </w:rPr>
        <w:t xml:space="preserve"> svezaka </w:t>
      </w:r>
      <w:r>
        <w:rPr>
          <w:sz w:val="24"/>
          <w:szCs w:val="24"/>
        </w:rPr>
        <w:t xml:space="preserve">nabavne vrijednosti </w:t>
      </w:r>
      <w:r w:rsidRPr="00E55FD7">
        <w:rPr>
          <w:sz w:val="24"/>
          <w:szCs w:val="24"/>
        </w:rPr>
        <w:t xml:space="preserve"> </w:t>
      </w:r>
      <w:r w:rsidR="00636E27">
        <w:rPr>
          <w:b/>
          <w:i/>
          <w:sz w:val="24"/>
          <w:szCs w:val="24"/>
        </w:rPr>
        <w:t xml:space="preserve">713.440,22 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kuna.</w:t>
      </w:r>
    </w:p>
    <w:p w14:paraId="17E377E2" w14:textId="31AB7179" w:rsidR="00BA7910" w:rsidRDefault="00BA7910" w:rsidP="00BA7910">
      <w:pPr>
        <w:spacing w:after="16"/>
        <w:rPr>
          <w:sz w:val="24"/>
          <w:szCs w:val="24"/>
        </w:rPr>
      </w:pPr>
    </w:p>
    <w:p w14:paraId="192CF5B1" w14:textId="77777777" w:rsidR="00BA7910" w:rsidRPr="00BA7910" w:rsidRDefault="00BA7910" w:rsidP="00BA7910">
      <w:pPr>
        <w:spacing w:after="16"/>
        <w:rPr>
          <w:sz w:val="24"/>
          <w:szCs w:val="24"/>
        </w:rPr>
      </w:pPr>
    </w:p>
    <w:p w14:paraId="41389DCB" w14:textId="77777777" w:rsidR="004F412D" w:rsidRDefault="004F412D" w:rsidP="00E40D81">
      <w:pPr>
        <w:spacing w:after="16"/>
        <w:rPr>
          <w:i/>
          <w:color w:val="5B9BD5" w:themeColor="accent1"/>
          <w:sz w:val="24"/>
          <w:szCs w:val="24"/>
        </w:rPr>
      </w:pPr>
    </w:p>
    <w:p w14:paraId="340A4465" w14:textId="6CDA4CC2" w:rsidR="004F412D" w:rsidRDefault="00E57D51" w:rsidP="00E40D81">
      <w:pPr>
        <w:spacing w:after="16"/>
        <w:rPr>
          <w:i/>
          <w:color w:val="5B9BD5" w:themeColor="accent1"/>
          <w:sz w:val="24"/>
          <w:szCs w:val="24"/>
        </w:rPr>
      </w:pPr>
      <w:r>
        <w:rPr>
          <w:i/>
          <w:color w:val="5B9BD5" w:themeColor="accent1"/>
          <w:sz w:val="24"/>
          <w:szCs w:val="24"/>
        </w:rPr>
        <w:t>Prilog 1</w:t>
      </w:r>
      <w:r w:rsidR="00E40D81" w:rsidRPr="00AD63BB">
        <w:rPr>
          <w:i/>
          <w:color w:val="5B9BD5" w:themeColor="accent1"/>
          <w:sz w:val="24"/>
          <w:szCs w:val="24"/>
        </w:rPr>
        <w:t>.</w:t>
      </w:r>
      <w:r w:rsidR="004F412D">
        <w:rPr>
          <w:i/>
          <w:color w:val="5B9BD5" w:themeColor="accent1"/>
          <w:sz w:val="24"/>
          <w:szCs w:val="24"/>
        </w:rPr>
        <w:t xml:space="preserve"> statistika dokumenata Narodna knjižnica i čitaonica Tisno</w:t>
      </w:r>
    </w:p>
    <w:p w14:paraId="0DBF96EE" w14:textId="0A0DE408" w:rsidR="00BA7910" w:rsidRDefault="00BA7910" w:rsidP="00E40D81">
      <w:pPr>
        <w:spacing w:after="16"/>
        <w:rPr>
          <w:i/>
          <w:color w:val="5B9BD5" w:themeColor="accent1"/>
          <w:sz w:val="24"/>
          <w:szCs w:val="24"/>
        </w:rPr>
      </w:pPr>
    </w:p>
    <w:p w14:paraId="51F1C9E4" w14:textId="43DB1881" w:rsidR="00BA7910" w:rsidRDefault="00BA7910" w:rsidP="00E40D81">
      <w:pPr>
        <w:spacing w:after="16"/>
        <w:rPr>
          <w:i/>
          <w:color w:val="5B9BD5" w:themeColor="accent1"/>
          <w:sz w:val="24"/>
          <w:szCs w:val="24"/>
        </w:rPr>
      </w:pPr>
    </w:p>
    <w:p w14:paraId="4747DD30" w14:textId="77777777" w:rsidR="00BA7910" w:rsidRDefault="00BA7910" w:rsidP="00E40D81">
      <w:pPr>
        <w:spacing w:after="16"/>
        <w:rPr>
          <w:i/>
          <w:color w:val="5B9BD5" w:themeColor="accent1"/>
          <w:sz w:val="24"/>
          <w:szCs w:val="24"/>
        </w:rPr>
      </w:pPr>
    </w:p>
    <w:p w14:paraId="08EEB3C2" w14:textId="77777777" w:rsidR="00E57D51" w:rsidRDefault="00E57D51" w:rsidP="00E40D81">
      <w:pPr>
        <w:spacing w:after="16"/>
        <w:rPr>
          <w:i/>
          <w:color w:val="5B9BD5" w:themeColor="accent1"/>
          <w:sz w:val="24"/>
          <w:szCs w:val="24"/>
        </w:rPr>
      </w:pPr>
    </w:p>
    <w:p w14:paraId="74DD58F3" w14:textId="1FC6DB7C" w:rsidR="00E40D81" w:rsidRPr="009225CD" w:rsidRDefault="009225CD" w:rsidP="00E40D81">
      <w:pPr>
        <w:spacing w:after="16"/>
        <w:rPr>
          <w:i/>
          <w:noProof/>
          <w:color w:val="5B9BD5" w:themeColor="accent1"/>
          <w:sz w:val="24"/>
          <w:szCs w:val="24"/>
          <w:lang w:val="en-US"/>
        </w:rPr>
      </w:pPr>
      <w:r>
        <w:rPr>
          <w:i/>
          <w:noProof/>
          <w:color w:val="5B9BD5" w:themeColor="accent1"/>
          <w:sz w:val="24"/>
          <w:szCs w:val="24"/>
          <w:lang w:val="en-US"/>
        </w:rPr>
        <w:drawing>
          <wp:inline distT="0" distB="0" distL="0" distR="0" wp14:anchorId="32033300" wp14:editId="42444736">
            <wp:extent cx="5941060" cy="3333750"/>
            <wp:effectExtent l="0" t="0" r="254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A66F9" w14:textId="2AFD497D" w:rsidR="00374EB8" w:rsidRDefault="00374EB8" w:rsidP="00E40D81">
      <w:pPr>
        <w:spacing w:after="16"/>
        <w:rPr>
          <w:rFonts w:eastAsia="Times New Roman" w:cs="Times New Roman"/>
          <w:sz w:val="24"/>
          <w:szCs w:val="24"/>
          <w:lang w:eastAsia="hr-HR"/>
        </w:rPr>
      </w:pPr>
    </w:p>
    <w:p w14:paraId="51F90C16" w14:textId="5A51935D" w:rsidR="00BA7910" w:rsidRDefault="00BA7910" w:rsidP="00E40D81">
      <w:pPr>
        <w:spacing w:after="16"/>
        <w:rPr>
          <w:rFonts w:eastAsia="Times New Roman" w:cs="Times New Roman"/>
          <w:sz w:val="24"/>
          <w:szCs w:val="24"/>
          <w:lang w:eastAsia="hr-HR"/>
        </w:rPr>
      </w:pPr>
    </w:p>
    <w:p w14:paraId="068F3BCB" w14:textId="3FF58887" w:rsidR="00BA7910" w:rsidRDefault="00BA7910" w:rsidP="00E40D81">
      <w:pPr>
        <w:spacing w:after="16"/>
        <w:rPr>
          <w:rFonts w:eastAsia="Times New Roman" w:cs="Times New Roman"/>
          <w:sz w:val="24"/>
          <w:szCs w:val="24"/>
          <w:lang w:eastAsia="hr-HR"/>
        </w:rPr>
      </w:pPr>
    </w:p>
    <w:p w14:paraId="49837C35" w14:textId="77777777" w:rsidR="00BA7910" w:rsidRDefault="00BA7910" w:rsidP="00E40D81">
      <w:pPr>
        <w:spacing w:after="16"/>
        <w:rPr>
          <w:rFonts w:eastAsia="Times New Roman" w:cs="Times New Roman"/>
          <w:sz w:val="24"/>
          <w:szCs w:val="24"/>
          <w:lang w:eastAsia="hr-HR"/>
        </w:rPr>
      </w:pPr>
    </w:p>
    <w:p w14:paraId="263D52AC" w14:textId="77777777" w:rsidR="00374EB8" w:rsidRDefault="00374EB8" w:rsidP="00E40D81">
      <w:pPr>
        <w:spacing w:after="16"/>
        <w:rPr>
          <w:rFonts w:eastAsia="Times New Roman" w:cs="Times New Roman"/>
          <w:sz w:val="24"/>
          <w:szCs w:val="24"/>
          <w:lang w:eastAsia="hr-HR"/>
        </w:rPr>
      </w:pPr>
    </w:p>
    <w:p w14:paraId="19995FC3" w14:textId="0C9B24FD" w:rsidR="00E40D81" w:rsidRPr="00E50E6C" w:rsidRDefault="00E40D81" w:rsidP="00E40D81">
      <w:pPr>
        <w:pStyle w:val="Odlomakpopisa"/>
        <w:numPr>
          <w:ilvl w:val="0"/>
          <w:numId w:val="4"/>
        </w:numPr>
        <w:spacing w:after="16"/>
        <w:rPr>
          <w:sz w:val="24"/>
          <w:szCs w:val="24"/>
        </w:rPr>
      </w:pPr>
      <w:r w:rsidRPr="00E50E6C">
        <w:rPr>
          <w:sz w:val="24"/>
          <w:szCs w:val="24"/>
        </w:rPr>
        <w:t>Kupnja u 20</w:t>
      </w:r>
      <w:r w:rsidR="00AB0439">
        <w:rPr>
          <w:sz w:val="24"/>
          <w:szCs w:val="24"/>
        </w:rPr>
        <w:t>21</w:t>
      </w:r>
      <w:r w:rsidRPr="00E50E6C">
        <w:rPr>
          <w:sz w:val="24"/>
          <w:szCs w:val="24"/>
        </w:rPr>
        <w:t>. godini:</w:t>
      </w:r>
    </w:p>
    <w:p w14:paraId="2BFB7610" w14:textId="082C9D75" w:rsidR="00E40D81" w:rsidRDefault="00E40D81" w:rsidP="00E40D81">
      <w:pPr>
        <w:pStyle w:val="Odlomakpopisa"/>
        <w:spacing w:after="16"/>
        <w:ind w:left="1065" w:firstLine="351"/>
        <w:rPr>
          <w:sz w:val="24"/>
          <w:szCs w:val="24"/>
        </w:rPr>
      </w:pPr>
      <w:r>
        <w:rPr>
          <w:sz w:val="24"/>
          <w:szCs w:val="24"/>
        </w:rPr>
        <w:t>Sr</w:t>
      </w:r>
      <w:r w:rsidR="004F1E97">
        <w:rPr>
          <w:sz w:val="24"/>
          <w:szCs w:val="24"/>
        </w:rPr>
        <w:t xml:space="preserve">edstva Ministarstva kulture  </w:t>
      </w:r>
      <w:r w:rsidR="004F1E97">
        <w:rPr>
          <w:sz w:val="24"/>
          <w:szCs w:val="24"/>
        </w:rPr>
        <w:tab/>
      </w:r>
      <w:r w:rsidR="00C85EC9">
        <w:rPr>
          <w:sz w:val="24"/>
          <w:szCs w:val="24"/>
        </w:rPr>
        <w:t>30</w:t>
      </w:r>
      <w:r w:rsidR="00CE473C">
        <w:rPr>
          <w:sz w:val="24"/>
          <w:szCs w:val="24"/>
        </w:rPr>
        <w:t>.000,00</w:t>
      </w:r>
    </w:p>
    <w:p w14:paraId="68ECFC75" w14:textId="11055CBB" w:rsidR="00E40D81" w:rsidRDefault="004F1E97" w:rsidP="00E40D81">
      <w:pPr>
        <w:pStyle w:val="Odlomakpopisa"/>
        <w:spacing w:after="16"/>
        <w:ind w:left="1065" w:firstLine="351"/>
        <w:rPr>
          <w:sz w:val="24"/>
          <w:szCs w:val="24"/>
        </w:rPr>
      </w:pPr>
      <w:r>
        <w:rPr>
          <w:sz w:val="24"/>
          <w:szCs w:val="24"/>
        </w:rPr>
        <w:t xml:space="preserve">Sredstva osnivača </w:t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5EC9">
        <w:rPr>
          <w:sz w:val="24"/>
          <w:szCs w:val="24"/>
        </w:rPr>
        <w:t>27.373,74</w:t>
      </w:r>
    </w:p>
    <w:p w14:paraId="669DFAA1" w14:textId="352F0568" w:rsidR="00374EB8" w:rsidRDefault="00E40D81" w:rsidP="000722DF">
      <w:pPr>
        <w:pStyle w:val="Odlomakpopisa"/>
        <w:spacing w:after="16"/>
        <w:ind w:left="1065" w:firstLine="351"/>
        <w:rPr>
          <w:b/>
          <w:sz w:val="24"/>
          <w:szCs w:val="24"/>
        </w:rPr>
      </w:pPr>
      <w:r w:rsidRPr="00E50E6C">
        <w:rPr>
          <w:b/>
          <w:sz w:val="24"/>
          <w:szCs w:val="24"/>
        </w:rPr>
        <w:t xml:space="preserve">UKUPNO </w:t>
      </w:r>
      <w:r w:rsidRPr="00E50E6C">
        <w:rPr>
          <w:b/>
          <w:sz w:val="24"/>
          <w:szCs w:val="24"/>
        </w:rPr>
        <w:tab/>
      </w:r>
      <w:r w:rsidRPr="00E50E6C">
        <w:rPr>
          <w:b/>
          <w:sz w:val="24"/>
          <w:szCs w:val="24"/>
        </w:rPr>
        <w:tab/>
      </w:r>
      <w:r w:rsidRPr="00E50E6C">
        <w:rPr>
          <w:b/>
          <w:sz w:val="24"/>
          <w:szCs w:val="24"/>
        </w:rPr>
        <w:tab/>
        <w:t xml:space="preserve">    </w:t>
      </w:r>
      <w:r w:rsidRPr="00E50E6C">
        <w:rPr>
          <w:b/>
          <w:sz w:val="24"/>
          <w:szCs w:val="24"/>
        </w:rPr>
        <w:tab/>
      </w:r>
      <w:r w:rsidR="00C85EC9">
        <w:rPr>
          <w:b/>
          <w:sz w:val="24"/>
          <w:szCs w:val="24"/>
        </w:rPr>
        <w:t>57.459,92</w:t>
      </w:r>
    </w:p>
    <w:p w14:paraId="456BB9E8" w14:textId="50C7DBBC" w:rsidR="009225CD" w:rsidRDefault="009225CD" w:rsidP="000722DF">
      <w:pPr>
        <w:pStyle w:val="Odlomakpopisa"/>
        <w:spacing w:after="16"/>
        <w:ind w:left="1065" w:firstLine="351"/>
        <w:rPr>
          <w:b/>
          <w:sz w:val="24"/>
          <w:szCs w:val="24"/>
        </w:rPr>
      </w:pPr>
    </w:p>
    <w:p w14:paraId="1E45AF10" w14:textId="0AD46EBD" w:rsidR="009225CD" w:rsidRDefault="009225CD" w:rsidP="000722DF">
      <w:pPr>
        <w:pStyle w:val="Odlomakpopisa"/>
        <w:spacing w:after="16"/>
        <w:ind w:left="1065" w:firstLine="351"/>
        <w:rPr>
          <w:b/>
          <w:sz w:val="24"/>
          <w:szCs w:val="24"/>
        </w:rPr>
      </w:pPr>
    </w:p>
    <w:p w14:paraId="12A90AD3" w14:textId="7A110309" w:rsidR="00BA7910" w:rsidRDefault="00BA7910" w:rsidP="000722DF">
      <w:pPr>
        <w:pStyle w:val="Odlomakpopisa"/>
        <w:spacing w:after="16"/>
        <w:ind w:left="1065" w:firstLine="351"/>
        <w:rPr>
          <w:b/>
          <w:sz w:val="24"/>
          <w:szCs w:val="24"/>
        </w:rPr>
      </w:pPr>
    </w:p>
    <w:p w14:paraId="79AE6DEC" w14:textId="33BBE81A" w:rsidR="00BA7910" w:rsidRDefault="00BA7910" w:rsidP="000722DF">
      <w:pPr>
        <w:pStyle w:val="Odlomakpopisa"/>
        <w:spacing w:after="16"/>
        <w:ind w:left="1065" w:firstLine="351"/>
        <w:rPr>
          <w:b/>
          <w:sz w:val="24"/>
          <w:szCs w:val="24"/>
        </w:rPr>
      </w:pPr>
    </w:p>
    <w:p w14:paraId="78D99A85" w14:textId="4F09E384" w:rsidR="009225CD" w:rsidRDefault="009225CD" w:rsidP="000722DF">
      <w:pPr>
        <w:pStyle w:val="Odlomakpopisa"/>
        <w:spacing w:after="16"/>
        <w:ind w:left="1065" w:firstLine="351"/>
        <w:rPr>
          <w:b/>
          <w:sz w:val="24"/>
          <w:szCs w:val="24"/>
        </w:rPr>
      </w:pPr>
    </w:p>
    <w:p w14:paraId="496A1AE4" w14:textId="77777777" w:rsidR="009225CD" w:rsidRPr="000722DF" w:rsidRDefault="009225CD" w:rsidP="000722DF">
      <w:pPr>
        <w:pStyle w:val="Odlomakpopisa"/>
        <w:spacing w:after="16"/>
        <w:ind w:left="1065" w:firstLine="351"/>
        <w:rPr>
          <w:b/>
          <w:sz w:val="24"/>
          <w:szCs w:val="24"/>
        </w:rPr>
      </w:pPr>
    </w:p>
    <w:p w14:paraId="55A4E26E" w14:textId="77777777" w:rsidR="00AD63BB" w:rsidRDefault="00E40D81" w:rsidP="004F1E9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 FINANCIJSKI IZVJEŠTAJ</w:t>
      </w:r>
    </w:p>
    <w:p w14:paraId="35F6D1E0" w14:textId="77777777" w:rsidR="00B349EA" w:rsidRDefault="00B349EA" w:rsidP="00B349EA">
      <w:pPr>
        <w:spacing w:line="276" w:lineRule="auto"/>
        <w:jc w:val="both"/>
        <w:rPr>
          <w:rFonts w:ascii="Book Antiqua" w:hAnsi="Book Antiqua" w:cs="Book Antiqua"/>
          <w:sz w:val="24"/>
          <w:szCs w:val="24"/>
        </w:rPr>
      </w:pPr>
    </w:p>
    <w:p w14:paraId="58DE5CB5" w14:textId="77777777" w:rsidR="00B349EA" w:rsidRDefault="00B349EA" w:rsidP="00B349EA">
      <w:pPr>
        <w:spacing w:line="276" w:lineRule="auto"/>
        <w:jc w:val="center"/>
      </w:pPr>
      <w:r>
        <w:rPr>
          <w:rFonts w:ascii="Book Antiqua" w:hAnsi="Book Antiqua" w:cs="Book Antiqua"/>
          <w:b/>
          <w:sz w:val="28"/>
          <w:szCs w:val="28"/>
        </w:rPr>
        <w:t>BILJEŠKE</w:t>
      </w:r>
    </w:p>
    <w:p w14:paraId="65977FE4" w14:textId="77777777" w:rsidR="00B349EA" w:rsidRDefault="00B349EA" w:rsidP="00B349EA">
      <w:pPr>
        <w:spacing w:line="276" w:lineRule="auto"/>
        <w:jc w:val="center"/>
        <w:rPr>
          <w:rFonts w:ascii="Book Antiqua" w:hAnsi="Book Antiqua" w:cs="Book Antiqua"/>
          <w:b/>
          <w:sz w:val="24"/>
          <w:szCs w:val="24"/>
        </w:rPr>
      </w:pPr>
    </w:p>
    <w:p w14:paraId="00123C80" w14:textId="77777777" w:rsidR="00B349EA" w:rsidRDefault="00B349EA" w:rsidP="00B349EA">
      <w:pPr>
        <w:spacing w:line="276" w:lineRule="auto"/>
        <w:jc w:val="center"/>
      </w:pPr>
      <w:r>
        <w:rPr>
          <w:rFonts w:ascii="Book Antiqua" w:hAnsi="Book Antiqua" w:cs="Book Antiqua"/>
          <w:sz w:val="24"/>
          <w:szCs w:val="24"/>
        </w:rPr>
        <w:t>uz financijski izvještaj proračuna, proračunskih i izvan-proračunskih korisnika za razdoblje od 01.01.2021. do 31.12.2021.</w:t>
      </w:r>
    </w:p>
    <w:p w14:paraId="29A23268" w14:textId="666B5F44" w:rsidR="00B349EA" w:rsidRP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>Narodna knjižnica i čitaonica Tisno (skraćeno NKČ Tisno) zastupana je po ravnateljici Silviji Ćurić.</w:t>
      </w:r>
    </w:p>
    <w:p w14:paraId="678A1936" w14:textId="40329C61" w:rsidR="00B349EA" w:rsidRP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b/>
          <w:bCs/>
          <w:sz w:val="26"/>
          <w:szCs w:val="26"/>
        </w:rPr>
        <w:t>BILJEŠKE UZ PR-RAS</w:t>
      </w:r>
    </w:p>
    <w:p w14:paraId="7792E372" w14:textId="746AC59C" w:rsidR="00B349EA" w:rsidRP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 xml:space="preserve">AOP 001- U razdoblju od 01.01.2021. do 31.12.2021. ostvareni su </w:t>
      </w:r>
      <w:r>
        <w:rPr>
          <w:rFonts w:ascii="Book Antiqua" w:hAnsi="Book Antiqua" w:cs="Book Antiqua"/>
          <w:b/>
          <w:bCs/>
          <w:sz w:val="24"/>
          <w:szCs w:val="24"/>
        </w:rPr>
        <w:t>prihodi</w:t>
      </w:r>
      <w:r>
        <w:rPr>
          <w:rFonts w:ascii="Book Antiqua" w:hAnsi="Book Antiqua" w:cs="Book Antiqua"/>
          <w:sz w:val="24"/>
          <w:szCs w:val="24"/>
        </w:rPr>
        <w:t xml:space="preserve"> u ukupnom iznosu od 571.805  kn, a sastoje je od:</w:t>
      </w:r>
    </w:p>
    <w:p w14:paraId="592C78AF" w14:textId="77777777" w:rsidR="00B349EA" w:rsidRDefault="00B349EA" w:rsidP="00B349EA">
      <w:pPr>
        <w:numPr>
          <w:ilvl w:val="0"/>
          <w:numId w:val="6"/>
        </w:numPr>
        <w:suppressAutoHyphens/>
        <w:spacing w:after="0"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>OPĆIH PRIHODA I PRIMITAKA</w:t>
      </w:r>
    </w:p>
    <w:p w14:paraId="1A1EBD8C" w14:textId="77777777" w:rsidR="00B349EA" w:rsidRDefault="00B349EA" w:rsidP="00B349EA">
      <w:pPr>
        <w:numPr>
          <w:ilvl w:val="0"/>
          <w:numId w:val="7"/>
        </w:numPr>
        <w:suppressAutoHyphens/>
        <w:spacing w:after="0"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>AOP 128 Prihodi iz nadležnog proračuna u iznosu od 516.408 kuna, u svrhu podmirenja rashoda za obavljanje djelatnosti poslovanja knjižnice</w:t>
      </w:r>
    </w:p>
    <w:p w14:paraId="285A73E2" w14:textId="77777777" w:rsidR="00B349EA" w:rsidRDefault="00B349EA" w:rsidP="00B349EA">
      <w:pPr>
        <w:numPr>
          <w:ilvl w:val="0"/>
          <w:numId w:val="6"/>
        </w:numPr>
        <w:suppressAutoHyphens/>
        <w:spacing w:after="0"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>VLASTITIH PRIHODA I PRIMITAKA</w:t>
      </w:r>
    </w:p>
    <w:p w14:paraId="311C7EA4" w14:textId="77777777" w:rsidR="00B349EA" w:rsidRDefault="00B349EA" w:rsidP="00B349EA">
      <w:pPr>
        <w:numPr>
          <w:ilvl w:val="0"/>
          <w:numId w:val="8"/>
        </w:numPr>
        <w:suppressAutoHyphens/>
        <w:spacing w:after="0"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>AOP 120- Vlastiti prihodi  u iznosu od 12.397 što je povećanje u odnosu na godinu 2020 za 43% kn</w:t>
      </w:r>
    </w:p>
    <w:p w14:paraId="2D3335BE" w14:textId="77777777" w:rsidR="00B349EA" w:rsidRDefault="00B349EA" w:rsidP="00B349EA">
      <w:pPr>
        <w:numPr>
          <w:ilvl w:val="0"/>
          <w:numId w:val="6"/>
        </w:numPr>
        <w:suppressAutoHyphens/>
        <w:spacing w:after="0"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>POMOĆI</w:t>
      </w:r>
    </w:p>
    <w:p w14:paraId="2C30345D" w14:textId="4E23B3DE" w:rsidR="00B349EA" w:rsidRPr="00B349EA" w:rsidRDefault="00B349EA" w:rsidP="00B349EA">
      <w:pPr>
        <w:numPr>
          <w:ilvl w:val="0"/>
          <w:numId w:val="5"/>
        </w:numPr>
        <w:suppressAutoHyphens/>
        <w:spacing w:after="0"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>AOP 054- Pomoći u iznosu od 43.000 kn a odnose se na tekuće pomoći za organiziranje LJUK-a Tisno te organiziranje kulturnih događaja u iznosu od 13.000 i kapitalne pomoći  iz drugih proračuna u iznosu od 30.000 kn od Ministarstva kulture za nabavku knjiga.</w:t>
      </w:r>
    </w:p>
    <w:p w14:paraId="31A41D09" w14:textId="50559F89" w:rsidR="00B349EA" w:rsidRP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 xml:space="preserve">AOP 407- U razdoblju od 01.01.20121. do 31.12.2021. </w:t>
      </w:r>
      <w:r>
        <w:rPr>
          <w:rFonts w:ascii="Book Antiqua" w:hAnsi="Book Antiqua" w:cs="Book Antiqua"/>
          <w:b/>
          <w:bCs/>
          <w:sz w:val="24"/>
          <w:szCs w:val="24"/>
        </w:rPr>
        <w:t>ukupni rashodi i izdaci</w:t>
      </w:r>
      <w:r>
        <w:rPr>
          <w:rFonts w:ascii="Book Antiqua" w:hAnsi="Book Antiqua" w:cs="Book Antiqua"/>
          <w:sz w:val="24"/>
          <w:szCs w:val="24"/>
        </w:rPr>
        <w:t xml:space="preserve"> u iznosu od 572.804 kn</w:t>
      </w:r>
    </w:p>
    <w:p w14:paraId="7FFAAC5F" w14:textId="77777777" w:rsidR="00B349EA" w:rsidRDefault="00B349EA" w:rsidP="00B349EA">
      <w:pPr>
        <w:numPr>
          <w:ilvl w:val="0"/>
          <w:numId w:val="9"/>
        </w:numPr>
        <w:suppressAutoHyphens/>
        <w:spacing w:after="0" w:line="276" w:lineRule="auto"/>
        <w:jc w:val="both"/>
      </w:pP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RASHODI POSLOVANJA – AOP 146 iznosili su 507.689.  Rashodi se odnose se na:</w:t>
      </w:r>
    </w:p>
    <w:p w14:paraId="4EB3AB00" w14:textId="77777777" w:rsidR="00B349EA" w:rsidRDefault="00B349EA" w:rsidP="00B349EA">
      <w:pPr>
        <w:numPr>
          <w:ilvl w:val="0"/>
          <w:numId w:val="5"/>
        </w:numPr>
        <w:suppressAutoHyphens/>
        <w:spacing w:after="0"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 xml:space="preserve">AOP 148 – Plaće u bruto iznosu: 289.196 kn, odnose se na rashode za bruto plaće, plaće za prekovremeni rad te ostale rashode za zaposlenike. </w:t>
      </w:r>
    </w:p>
    <w:p w14:paraId="5DB40DD1" w14:textId="77777777" w:rsidR="00B349EA" w:rsidRDefault="00B349EA" w:rsidP="00B349EA">
      <w:pPr>
        <w:numPr>
          <w:ilvl w:val="0"/>
          <w:numId w:val="5"/>
        </w:numPr>
        <w:suppressAutoHyphens/>
        <w:spacing w:after="0"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 xml:space="preserve">AOP 156 - Doprinosi na plaće: 47.717kn. Rashod se odnosi na doprinose za obvezno zdravstveno osiguranje te osiguranje u slučaju nezaposlenosti. </w:t>
      </w:r>
    </w:p>
    <w:p w14:paraId="5F82FD91" w14:textId="77777777" w:rsidR="00B349EA" w:rsidRDefault="00B349EA" w:rsidP="00B349EA">
      <w:pPr>
        <w:numPr>
          <w:ilvl w:val="0"/>
          <w:numId w:val="5"/>
        </w:numPr>
        <w:suppressAutoHyphens/>
        <w:spacing w:after="0"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 xml:space="preserve">AOP 159- Naknade troškova zaposlenima, ostale naknade troškova zaposlenima u iznosu od 29.634 kn. </w:t>
      </w:r>
    </w:p>
    <w:p w14:paraId="3F467A12" w14:textId="77777777" w:rsidR="00B349EA" w:rsidRDefault="00B349EA" w:rsidP="00B349EA">
      <w:pPr>
        <w:numPr>
          <w:ilvl w:val="0"/>
          <w:numId w:val="5"/>
        </w:numPr>
        <w:suppressAutoHyphens/>
        <w:spacing w:after="0"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 xml:space="preserve">AOP 164- Rashoda za materijal i energiju za potrebe redovnog poslovanja u iznosu od 22.485 kn </w:t>
      </w:r>
      <w:proofErr w:type="spellStart"/>
      <w:r>
        <w:rPr>
          <w:rFonts w:ascii="Book Antiqua" w:hAnsi="Book Antiqua" w:cs="Book Antiqua"/>
          <w:sz w:val="24"/>
          <w:szCs w:val="24"/>
        </w:rPr>
        <w:t>kn</w:t>
      </w:r>
      <w:proofErr w:type="spellEnd"/>
      <w:r>
        <w:rPr>
          <w:rFonts w:ascii="Book Antiqua" w:hAnsi="Book Antiqua" w:cs="Book Antiqua"/>
          <w:sz w:val="24"/>
          <w:szCs w:val="24"/>
        </w:rPr>
        <w:t>. Rashodi se odnose na uredski materijal te materijal i sirovine.</w:t>
      </w:r>
    </w:p>
    <w:p w14:paraId="0DC5C894" w14:textId="77777777" w:rsidR="00B349EA" w:rsidRDefault="00B349EA" w:rsidP="00B349EA">
      <w:pPr>
        <w:numPr>
          <w:ilvl w:val="0"/>
          <w:numId w:val="5"/>
        </w:numPr>
        <w:suppressAutoHyphens/>
        <w:spacing w:after="0"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lastRenderedPageBreak/>
        <w:t>AOP 172- Rashodi za usluge telefona i pošte, intelektualne i računalne usluge su u iznosu od 90.439 kn. Rashodi obuhvaćaju rashode za telefon, poštu, usluge informiranja, komunalne usluge, intelektualne usluge, računalne te ostale usluge.</w:t>
      </w:r>
    </w:p>
    <w:p w14:paraId="77AC868A" w14:textId="77777777" w:rsidR="00B349EA" w:rsidRDefault="00B349EA" w:rsidP="00B349EA">
      <w:pPr>
        <w:numPr>
          <w:ilvl w:val="0"/>
          <w:numId w:val="5"/>
        </w:numPr>
        <w:suppressAutoHyphens/>
        <w:spacing w:after="0"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 xml:space="preserve">AOP 183- Ostali nespomenuti rashodi poslovanja  u iznosu su od 15.307 kn.  Nespomenuti rashodi su rashodi reprezentacije te norme i članarine. U 2021. godini je povećanje stavki za 60% u odnosu na 2020 godinu jer su dopuštena okupljanja i turističke manifestacije što se najviše očituje i u reprezentaciji. </w:t>
      </w:r>
    </w:p>
    <w:p w14:paraId="30B265DA" w14:textId="77777777" w:rsidR="00B349EA" w:rsidRDefault="00B349EA" w:rsidP="00B349EA">
      <w:pPr>
        <w:numPr>
          <w:ilvl w:val="0"/>
          <w:numId w:val="5"/>
        </w:numPr>
        <w:suppressAutoHyphens/>
        <w:spacing w:after="0"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>AOP 191- Financijski rashodi za bankarske usluge u iznosu od 2.561kn.</w:t>
      </w:r>
    </w:p>
    <w:p w14:paraId="0728D242" w14:textId="77777777" w:rsidR="00B349EA" w:rsidRDefault="00B349EA" w:rsidP="00B349EA">
      <w:pPr>
        <w:spacing w:line="276" w:lineRule="auto"/>
        <w:jc w:val="both"/>
        <w:rPr>
          <w:sz w:val="24"/>
          <w:szCs w:val="24"/>
        </w:rPr>
      </w:pPr>
    </w:p>
    <w:p w14:paraId="4416D6D0" w14:textId="77777777" w:rsidR="00B349EA" w:rsidRDefault="00B349EA" w:rsidP="00B349EA">
      <w:pPr>
        <w:numPr>
          <w:ilvl w:val="0"/>
          <w:numId w:val="9"/>
        </w:numPr>
        <w:suppressAutoHyphens/>
        <w:spacing w:after="0"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>RASHODI ZA NABAVU NEFINANCIJSKE IMOVINE AOP 344 iznosili su 65.115 kn a odnose se na:</w:t>
      </w:r>
    </w:p>
    <w:p w14:paraId="3B3BC32D" w14:textId="77777777" w:rsidR="00B349EA" w:rsidRDefault="00B349EA" w:rsidP="00B349EA">
      <w:pPr>
        <w:numPr>
          <w:ilvl w:val="0"/>
          <w:numId w:val="10"/>
        </w:numPr>
        <w:suppressAutoHyphens/>
        <w:spacing w:after="0"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>AOP 363 – Postrojenja i oprema u iznosu od 7.655 a odnose na kupnju laptopa te kamere za nadzor.</w:t>
      </w:r>
    </w:p>
    <w:p w14:paraId="7909C612" w14:textId="4F3ACF6B" w:rsidR="00B349EA" w:rsidRDefault="00B349EA" w:rsidP="00B349EA">
      <w:pPr>
        <w:numPr>
          <w:ilvl w:val="0"/>
          <w:numId w:val="10"/>
        </w:numPr>
        <w:suppressAutoHyphens/>
        <w:spacing w:after="0"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 xml:space="preserve">AOP 377 – Knjige u knjižnici 57.460 kn. </w:t>
      </w:r>
    </w:p>
    <w:p w14:paraId="07009428" w14:textId="77777777" w:rsid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>NKČ Tisno je u 2021. godini poslovala s više rashoda nego prihoda u iznosu od 999 - AOP409 kn a trošak je pokriven iz prijašnjih viškova poslovanja.</w:t>
      </w:r>
    </w:p>
    <w:p w14:paraId="38A9A55B" w14:textId="5F4EFDC8" w:rsidR="00B349EA" w:rsidRPr="00B349EA" w:rsidRDefault="00B349EA" w:rsidP="00B349EA">
      <w:pPr>
        <w:spacing w:line="276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NKČ Tisno u 2022. godinu prenosi iznosi 21.180 -AOP638 kao višak prihoda.</w:t>
      </w:r>
    </w:p>
    <w:p w14:paraId="4AFB43C2" w14:textId="0653B9AF" w:rsidR="00B349EA" w:rsidRP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b/>
          <w:bCs/>
          <w:sz w:val="26"/>
          <w:szCs w:val="26"/>
        </w:rPr>
        <w:t>BILJEŠKE UZ BILANCU</w:t>
      </w:r>
    </w:p>
    <w:p w14:paraId="24634411" w14:textId="77777777" w:rsid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>NKČ Tisno u imovini ima zavedenu vrijednost imovine s ispravkom vrijednosti u iznosu 716.497kn</w:t>
      </w:r>
    </w:p>
    <w:p w14:paraId="0F370ACF" w14:textId="77777777" w:rsid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 xml:space="preserve">Ispravak vrijednosti AOP023 iznosi 146.351kn. Knjige u knjižnici AOP 031 su u iznosu od 784.442, s ispravkom vrijednosti 143.609 kn. Iznos na žiro-računu i blagajni AOP 064 je 11.017 kn, što i odgovara iznosima na žiro-računu i u blagajni s danom 31.12.2021. </w:t>
      </w:r>
    </w:p>
    <w:p w14:paraId="4DA65761" w14:textId="77777777" w:rsid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sz w:val="24"/>
          <w:szCs w:val="24"/>
        </w:rPr>
        <w:t>Kontinuirani rashodi budućih razdoblja iznosi 30.874 (AOP 168) a odnose se na plaće za prosinac 2021 i naknade za prijevoz na posao. Unaprijed plaćeni rashodi su u iznosu od 10.795 kn AOP 166 a odnose se na pretplatu dobavljača knjiga te stručno osposobljavanje zaposlenika.</w:t>
      </w:r>
    </w:p>
    <w:p w14:paraId="0172F637" w14:textId="77777777" w:rsid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color w:val="000000"/>
          <w:sz w:val="24"/>
          <w:szCs w:val="24"/>
        </w:rPr>
        <w:t>Obveze NKČ Tisno su  u iznosu od 31.508– AOP 170, a odnose se na obveze za zaposlene u iznosu od 30.905 kn -AOP 171, obveze za materijalne rashode -AOP 172 u iznosu od 603 kn.</w:t>
      </w:r>
    </w:p>
    <w:p w14:paraId="325C4485" w14:textId="77777777" w:rsid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color w:val="000000"/>
          <w:sz w:val="24"/>
          <w:szCs w:val="24"/>
        </w:rPr>
        <w:t>Vlastiti izvori i ispravak vrijednosti NKČ Tisno iznose 716.497 kn AOP 232.</w:t>
      </w:r>
    </w:p>
    <w:p w14:paraId="5A46EA8F" w14:textId="1E341E08" w:rsidR="00B349EA" w:rsidRP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color w:val="000000"/>
          <w:sz w:val="24"/>
          <w:szCs w:val="24"/>
        </w:rPr>
        <w:t>NKČ Tisno na kraju izvještajnog razdoblja ima 21.180 kn višak prihoda od nefinancijske imovine AOP 239.</w:t>
      </w:r>
    </w:p>
    <w:p w14:paraId="62CA6739" w14:textId="5F39770A" w:rsidR="00B349EA" w:rsidRP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 xml:space="preserve">BILJEŠKE UZ RAS- FUNKCIJSKI </w:t>
      </w:r>
    </w:p>
    <w:p w14:paraId="61D5347D" w14:textId="5070CA6F" w:rsid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color w:val="000000"/>
          <w:sz w:val="24"/>
          <w:szCs w:val="24"/>
        </w:rPr>
        <w:lastRenderedPageBreak/>
        <w:t>Ukupni rashodi su razvrstani prema funkcijskoj klasifikaciji i odgovaraju AOP  404 iz obrasca PR-RAS  i iznose 572.804 AOP 103 – rashod za rekreaciju, kulturu.</w:t>
      </w:r>
    </w:p>
    <w:p w14:paraId="3898476A" w14:textId="4B4B7D98" w:rsidR="00B349EA" w:rsidRP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b/>
          <w:bCs/>
          <w:color w:val="000000"/>
          <w:sz w:val="26"/>
          <w:szCs w:val="26"/>
        </w:rPr>
        <w:t xml:space="preserve">BILJEŠKE UZ P-VRIO </w:t>
      </w:r>
    </w:p>
    <w:p w14:paraId="61D2EDF5" w14:textId="1212E0A4" w:rsidR="00B349EA" w:rsidRPr="00B349EA" w:rsidRDefault="00B349EA" w:rsidP="00B349EA">
      <w:r>
        <w:rPr>
          <w:rFonts w:ascii="Book Antiqua" w:hAnsi="Book Antiqua" w:cs="Book Antiqua"/>
          <w:color w:val="000000"/>
        </w:rPr>
        <w:t xml:space="preserve">Iznos od 3.594 AOP021- odnosi se na donirane knjige. </w:t>
      </w:r>
    </w:p>
    <w:p w14:paraId="36D7FEF4" w14:textId="79409EA9" w:rsidR="00B349EA" w:rsidRP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b/>
          <w:bCs/>
          <w:color w:val="000000"/>
          <w:sz w:val="26"/>
          <w:szCs w:val="26"/>
        </w:rPr>
        <w:t xml:space="preserve">BILJEŠKE UZ OBVEZE </w:t>
      </w:r>
    </w:p>
    <w:p w14:paraId="175CAFBC" w14:textId="77777777" w:rsid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color w:val="000000"/>
          <w:sz w:val="24"/>
          <w:szCs w:val="24"/>
        </w:rPr>
        <w:t>Stanje obveza na dan 01.01.2021 iznosi 29.143 kn -AOP 001. Tijekom 2021 godine dogodilo se povećanje obveza na iznos od 556.589 -AOP 002, to obuhvaća obveze za zaposlene – 352.276 AOP 005, obveze za materijalne rashode – 134.330 AOP 006 te obveze za nabavu nefinancijske imovine – 69.983 AOP 013.</w:t>
      </w:r>
    </w:p>
    <w:p w14:paraId="59CE71A6" w14:textId="77777777" w:rsidR="00B349EA" w:rsidRDefault="00B349EA" w:rsidP="00B349EA">
      <w:pPr>
        <w:spacing w:line="276" w:lineRule="auto"/>
        <w:jc w:val="both"/>
      </w:pPr>
      <w:r>
        <w:rPr>
          <w:rFonts w:ascii="Book Antiqua" w:hAnsi="Book Antiqua" w:cs="Book Antiqua"/>
          <w:color w:val="000000"/>
          <w:sz w:val="24"/>
          <w:szCs w:val="24"/>
        </w:rPr>
        <w:t xml:space="preserve">Podmirene obveze u izvještajnom razdoblju su u iznosu od 554.225 AOP 020 - odnosno obveze za zaposlene AOP 023 u iznosu od 350.003 obveze za materijalne rashode AOP 024 u iznosu od  134.239 kn te obveze za nabavu </w:t>
      </w:r>
      <w:proofErr w:type="spellStart"/>
      <w:r>
        <w:rPr>
          <w:rFonts w:ascii="Book Antiqua" w:hAnsi="Book Antiqua" w:cs="Book Antiqua"/>
          <w:color w:val="000000"/>
          <w:sz w:val="24"/>
          <w:szCs w:val="24"/>
        </w:rPr>
        <w:t>nef.imovine</w:t>
      </w:r>
      <w:proofErr w:type="spellEnd"/>
      <w:r>
        <w:rPr>
          <w:rFonts w:ascii="Book Antiqua" w:hAnsi="Book Antiqua" w:cs="Book Antiqua"/>
          <w:color w:val="000000"/>
          <w:sz w:val="24"/>
          <w:szCs w:val="24"/>
        </w:rPr>
        <w:t xml:space="preserve"> u iznosu od 69.983AOP 031. </w:t>
      </w:r>
    </w:p>
    <w:p w14:paraId="318F7E0A" w14:textId="33E16B4D" w:rsidR="00374EB8" w:rsidRPr="001C6FB1" w:rsidRDefault="00B349EA" w:rsidP="001C6FB1">
      <w:pPr>
        <w:spacing w:line="276" w:lineRule="auto"/>
        <w:jc w:val="both"/>
      </w:pPr>
      <w:r>
        <w:rPr>
          <w:rFonts w:ascii="Book Antiqua" w:hAnsi="Book Antiqua" w:cs="Book Antiqua"/>
          <w:color w:val="000000"/>
          <w:sz w:val="24"/>
          <w:szCs w:val="24"/>
        </w:rPr>
        <w:t>Stanje obveza na kraju izvještajnog razdoblja je 31.507 kn -AOP 038. To su nedospjele obveze za rashode poslovanja.</w:t>
      </w:r>
    </w:p>
    <w:p w14:paraId="0A6130FE" w14:textId="77777777" w:rsidR="00AD63BB" w:rsidRPr="00AD63BB" w:rsidRDefault="00AD63BB" w:rsidP="00AD63BB">
      <w:pPr>
        <w:spacing w:after="16"/>
        <w:rPr>
          <w:i/>
          <w:noProof/>
          <w:color w:val="5B9BD5" w:themeColor="accent1"/>
          <w:sz w:val="24"/>
          <w:szCs w:val="24"/>
          <w:lang w:eastAsia="hr-HR"/>
        </w:rPr>
      </w:pPr>
      <w:r>
        <w:rPr>
          <w:i/>
          <w:noProof/>
          <w:color w:val="5B9BD5" w:themeColor="accent1"/>
          <w:sz w:val="24"/>
          <w:szCs w:val="24"/>
          <w:lang w:eastAsia="hr-HR"/>
        </w:rPr>
        <w:t>Pri</w:t>
      </w:r>
      <w:r w:rsidR="00673ADC">
        <w:rPr>
          <w:i/>
          <w:noProof/>
          <w:color w:val="5B9BD5" w:themeColor="accent1"/>
          <w:sz w:val="24"/>
          <w:szCs w:val="24"/>
          <w:lang w:eastAsia="hr-HR"/>
        </w:rPr>
        <w:t xml:space="preserve">log </w:t>
      </w:r>
      <w:r w:rsidR="004F1E97">
        <w:rPr>
          <w:i/>
          <w:noProof/>
          <w:color w:val="5B9BD5" w:themeColor="accent1"/>
          <w:sz w:val="24"/>
          <w:szCs w:val="24"/>
          <w:lang w:eastAsia="hr-HR"/>
        </w:rPr>
        <w:t>2.</w:t>
      </w:r>
      <w:r w:rsidR="004F412D">
        <w:rPr>
          <w:i/>
          <w:noProof/>
          <w:color w:val="5B9BD5" w:themeColor="accent1"/>
          <w:sz w:val="24"/>
          <w:szCs w:val="24"/>
          <w:lang w:eastAsia="hr-HR"/>
        </w:rPr>
        <w:t xml:space="preserve"> referentna stranica </w:t>
      </w:r>
    </w:p>
    <w:p w14:paraId="0DDF29D6" w14:textId="4554B263" w:rsidR="00B349EA" w:rsidRDefault="00B349EA" w:rsidP="00374EB8"/>
    <w:p w14:paraId="5D4C49EB" w14:textId="0A517765" w:rsidR="00B349EA" w:rsidRDefault="001C6FB1" w:rsidP="00BA7910">
      <w:pPr>
        <w:jc w:val="center"/>
      </w:pPr>
      <w:r>
        <w:rPr>
          <w:noProof/>
        </w:rPr>
        <w:drawing>
          <wp:inline distT="0" distB="0" distL="0" distR="0" wp14:anchorId="725E271E" wp14:editId="091B011B">
            <wp:extent cx="4819650" cy="4387003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986" cy="44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45DCE" w14:textId="77777777" w:rsidR="001C6FB1" w:rsidRDefault="001C6FB1" w:rsidP="00E40D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7B0B8256" w14:textId="77777777" w:rsidR="000722DF" w:rsidRDefault="000722DF" w:rsidP="00E40D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03940685" w14:textId="77777777" w:rsidR="00E40D81" w:rsidRDefault="00E40D81" w:rsidP="00E40D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7E141C">
        <w:rPr>
          <w:rFonts w:ascii="Calibri" w:hAnsi="Calibri" w:cs="Calibri"/>
          <w:b/>
          <w:bCs/>
          <w:i/>
          <w:iCs/>
          <w:sz w:val="24"/>
          <w:szCs w:val="24"/>
        </w:rPr>
        <w:t>4.</w:t>
      </w:r>
      <w:r w:rsidRPr="007E141C">
        <w:rPr>
          <w:rFonts w:ascii="Calibri" w:hAnsi="Calibri" w:cs="Calibri"/>
          <w:b/>
          <w:bCs/>
          <w:i/>
          <w:iCs/>
          <w:sz w:val="24"/>
          <w:szCs w:val="24"/>
        </w:rPr>
        <w:tab/>
        <w:t>Neriješeni problemi</w:t>
      </w:r>
    </w:p>
    <w:p w14:paraId="60CAD7BC" w14:textId="77777777" w:rsidR="00E40D81" w:rsidRPr="00D82184" w:rsidRDefault="00E40D81" w:rsidP="00E40D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60C322B5" w14:textId="4183E43D" w:rsidR="00E40D81" w:rsidRDefault="00E40D81" w:rsidP="00E40D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KNJIŽNICA</w:t>
      </w:r>
      <w:r w:rsidR="00DF2953">
        <w:rPr>
          <w:sz w:val="24"/>
          <w:szCs w:val="24"/>
        </w:rPr>
        <w:t xml:space="preserve"> TISNO</w:t>
      </w:r>
      <w:r>
        <w:rPr>
          <w:sz w:val="24"/>
          <w:szCs w:val="24"/>
        </w:rPr>
        <w:t xml:space="preserve"> - </w:t>
      </w:r>
      <w:r w:rsidRPr="00D82184">
        <w:rPr>
          <w:sz w:val="24"/>
          <w:szCs w:val="24"/>
        </w:rPr>
        <w:t xml:space="preserve">Jedan od većih problema </w:t>
      </w:r>
      <w:r>
        <w:rPr>
          <w:sz w:val="24"/>
          <w:szCs w:val="24"/>
        </w:rPr>
        <w:t xml:space="preserve">i dalje je </w:t>
      </w:r>
      <w:r w:rsidRPr="00D82184">
        <w:rPr>
          <w:sz w:val="24"/>
          <w:szCs w:val="24"/>
        </w:rPr>
        <w:t>vlaga koja je</w:t>
      </w:r>
      <w:r>
        <w:rPr>
          <w:sz w:val="24"/>
          <w:szCs w:val="24"/>
        </w:rPr>
        <w:t xml:space="preserve"> </w:t>
      </w:r>
      <w:r w:rsidRPr="00D82184">
        <w:rPr>
          <w:sz w:val="24"/>
          <w:szCs w:val="24"/>
        </w:rPr>
        <w:t>vidljiva na zidovima</w:t>
      </w:r>
      <w:r>
        <w:rPr>
          <w:sz w:val="24"/>
          <w:szCs w:val="24"/>
        </w:rPr>
        <w:t>.</w:t>
      </w:r>
      <w:r w:rsidRPr="00D82184">
        <w:rPr>
          <w:sz w:val="24"/>
          <w:szCs w:val="24"/>
        </w:rPr>
        <w:t>¹</w:t>
      </w:r>
    </w:p>
    <w:p w14:paraId="7BD7D944" w14:textId="14723167" w:rsidR="00DF2953" w:rsidRDefault="00DF2953" w:rsidP="00DF2953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Nezavršeni radovi</w:t>
      </w:r>
      <w:r w:rsidR="001C6FB1">
        <w:rPr>
          <w:sz w:val="24"/>
          <w:szCs w:val="24"/>
        </w:rPr>
        <w:t xml:space="preserve"> u Dječjem odjelu</w:t>
      </w:r>
      <w:r>
        <w:rPr>
          <w:sz w:val="24"/>
          <w:szCs w:val="24"/>
        </w:rPr>
        <w:t xml:space="preserve"> koji su vezani uz puknuće cijevi</w:t>
      </w:r>
    </w:p>
    <w:p w14:paraId="7BDDFBCE" w14:textId="77777777" w:rsidR="001C6FB1" w:rsidRPr="00DF2953" w:rsidRDefault="001C6FB1" w:rsidP="001C6FB1">
      <w:pPr>
        <w:pStyle w:val="Odlomakpopisa"/>
        <w:widowControl w:val="0"/>
        <w:autoSpaceDE w:val="0"/>
        <w:autoSpaceDN w:val="0"/>
        <w:adjustRightInd w:val="0"/>
        <w:spacing w:after="0" w:line="240" w:lineRule="auto"/>
        <w:ind w:left="730"/>
        <w:jc w:val="both"/>
        <w:rPr>
          <w:sz w:val="24"/>
          <w:szCs w:val="24"/>
        </w:rPr>
      </w:pPr>
    </w:p>
    <w:p w14:paraId="39176AAC" w14:textId="0E12014E" w:rsidR="00E40D81" w:rsidRDefault="00E40D81" w:rsidP="00E40D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BAGANELOVICA – Još uvijek galerijski prostor nema adekvatno osvjetljenje i opremu za postavljanje izložbi velikih majstora. Bilo bi jako poželjno naći financijske mogućnosti za završetak uređenja prostora na katu.</w:t>
      </w:r>
    </w:p>
    <w:p w14:paraId="63C8BD5D" w14:textId="77777777" w:rsidR="001C6FB1" w:rsidRDefault="001C6FB1" w:rsidP="00E40D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</w:p>
    <w:p w14:paraId="5264180F" w14:textId="77777777" w:rsidR="00E40D81" w:rsidRDefault="00E40D81" w:rsidP="00E40D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PC Betina – Jedan od najvećih problema PC Betina je nepostojanje adekvatne rasvjete na prvom i drugom katu. Također važno je i na prozore staviti sjenila, zastore ili rolete kako bi se u prostoru mogle održavati prezentacije na projektoru i ostale projekcije. Uz to kako je stari radni stol oštećen u prostoriji na prvom katu potrebna je njegova zamjena.</w:t>
      </w:r>
    </w:p>
    <w:p w14:paraId="64FBCD8A" w14:textId="77777777" w:rsidR="00E40D81" w:rsidRDefault="00E40D81" w:rsidP="00E40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sz w:val="24"/>
          <w:szCs w:val="24"/>
        </w:rPr>
      </w:pPr>
    </w:p>
    <w:p w14:paraId="2B091C06" w14:textId="77777777" w:rsidR="00E40D81" w:rsidRPr="00552BC7" w:rsidRDefault="00E40D81" w:rsidP="00E40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5.</w:t>
      </w:r>
      <w:r>
        <w:rPr>
          <w:b/>
          <w:bCs/>
          <w:i/>
          <w:sz w:val="24"/>
          <w:szCs w:val="24"/>
        </w:rPr>
        <w:tab/>
      </w:r>
      <w:r w:rsidRPr="00552BC7">
        <w:rPr>
          <w:b/>
          <w:bCs/>
          <w:i/>
          <w:sz w:val="24"/>
          <w:szCs w:val="24"/>
        </w:rPr>
        <w:t>Zaključak</w:t>
      </w:r>
    </w:p>
    <w:p w14:paraId="1784D372" w14:textId="77777777" w:rsidR="00E40D81" w:rsidRPr="00552BC7" w:rsidRDefault="00E40D81" w:rsidP="00E40D8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5DB077E8" w14:textId="77777777" w:rsidR="00E40D81" w:rsidRPr="00552BC7" w:rsidRDefault="00E40D81" w:rsidP="00E40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Ovo</w:t>
      </w:r>
      <w:r w:rsidRPr="00552BC7">
        <w:rPr>
          <w:sz w:val="24"/>
          <w:szCs w:val="24"/>
        </w:rPr>
        <w:t>godišnje izvješće</w:t>
      </w:r>
      <w:r>
        <w:rPr>
          <w:sz w:val="24"/>
          <w:szCs w:val="24"/>
        </w:rPr>
        <w:t xml:space="preserve">, kao i do sad, </w:t>
      </w:r>
      <w:r w:rsidRPr="00552BC7">
        <w:rPr>
          <w:sz w:val="24"/>
          <w:szCs w:val="24"/>
        </w:rPr>
        <w:t xml:space="preserve"> samo je pokušaj da se korisnicima, osnivaču i drugima zainteresiranima prenese dio onoga što je obilježilo </w:t>
      </w:r>
      <w:r w:rsidR="007441F8">
        <w:rPr>
          <w:sz w:val="24"/>
          <w:szCs w:val="24"/>
        </w:rPr>
        <w:t>petu</w:t>
      </w:r>
      <w:r w:rsidRPr="00552BC7">
        <w:rPr>
          <w:sz w:val="24"/>
          <w:szCs w:val="24"/>
        </w:rPr>
        <w:t xml:space="preserve"> godinu ponovnog rada Narodne knjižnice i čitaonice Tisno. Ono je pokazatelj poreznim obveznicima da dio njihovog novca nije uzaludno potrošen i ujedno poziv da u narednom razdoblju iskoriste djelovanje </w:t>
      </w:r>
      <w:r>
        <w:rPr>
          <w:sz w:val="24"/>
          <w:szCs w:val="24"/>
        </w:rPr>
        <w:t>K</w:t>
      </w:r>
      <w:r w:rsidRPr="00552BC7">
        <w:rPr>
          <w:sz w:val="24"/>
          <w:szCs w:val="24"/>
        </w:rPr>
        <w:t>njižnice, posjete događanja, posude knjigu, predlože knjige za nabavu ili organizaciju nov</w:t>
      </w:r>
      <w:r>
        <w:rPr>
          <w:sz w:val="24"/>
          <w:szCs w:val="24"/>
        </w:rPr>
        <w:t>e</w:t>
      </w:r>
      <w:r w:rsidRPr="00552BC7">
        <w:rPr>
          <w:sz w:val="24"/>
          <w:szCs w:val="24"/>
        </w:rPr>
        <w:t xml:space="preserve"> aktivnost</w:t>
      </w:r>
      <w:r>
        <w:rPr>
          <w:sz w:val="24"/>
          <w:szCs w:val="24"/>
        </w:rPr>
        <w:t>i.</w:t>
      </w:r>
      <w:r w:rsidRPr="00552BC7">
        <w:rPr>
          <w:sz w:val="24"/>
          <w:szCs w:val="24"/>
        </w:rPr>
        <w:t xml:space="preserve"> Trudimo se nabaviti građu koju korisnici trebaju i traže, ponuditi prostor za druženje, sastanke, predavanja i slično. Otvoreni smo za suradnju i pomoć.</w:t>
      </w:r>
    </w:p>
    <w:p w14:paraId="55F4E1A9" w14:textId="148FC382" w:rsidR="00E40D81" w:rsidRDefault="00E40D81" w:rsidP="00E40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52BC7">
        <w:rPr>
          <w:sz w:val="24"/>
          <w:szCs w:val="24"/>
        </w:rPr>
        <w:t xml:space="preserve">Uvjereni smo da je Knjižnica </w:t>
      </w:r>
      <w:r>
        <w:rPr>
          <w:sz w:val="24"/>
          <w:szCs w:val="24"/>
        </w:rPr>
        <w:t>sv</w:t>
      </w:r>
      <w:r w:rsidR="007441F8">
        <w:rPr>
          <w:sz w:val="24"/>
          <w:szCs w:val="24"/>
        </w:rPr>
        <w:t>ojim radom i aktivnostima u 20</w:t>
      </w:r>
      <w:r w:rsidR="004008C5">
        <w:rPr>
          <w:sz w:val="24"/>
          <w:szCs w:val="24"/>
        </w:rPr>
        <w:t>21.</w:t>
      </w:r>
      <w:r w:rsidRPr="00552BC7">
        <w:rPr>
          <w:sz w:val="24"/>
          <w:szCs w:val="24"/>
        </w:rPr>
        <w:t xml:space="preserve"> godini doprinijela većoj kvaliteti života u lokalnoj zajednici s fokusom na poticanje čitanja i pismenosti na tradicionalnim i suvremenim medijima,  cjeloživotnom učenju djece, mladih i odraslih korištenjem suvremene informacijsko-komunikacijske tehnologije, socijalnoj inkluziji ranjivih skupina građana i stvaranju adekvatnih prostornih i kadrovskih preduvjeta za društveno-komunikacijski višeslojnu knjižnicu 21. stoljeća. </w:t>
      </w:r>
    </w:p>
    <w:p w14:paraId="2E81FD31" w14:textId="40986A47" w:rsidR="007441F8" w:rsidRDefault="007441F8" w:rsidP="00E40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Poseb</w:t>
      </w:r>
      <w:r w:rsidR="002242B3">
        <w:rPr>
          <w:sz w:val="24"/>
          <w:szCs w:val="24"/>
        </w:rPr>
        <w:t xml:space="preserve">an naglasak stavljamo na činjenicu da Knjižnica Tisno tijekom ove </w:t>
      </w:r>
      <w:proofErr w:type="spellStart"/>
      <w:r w:rsidR="002242B3">
        <w:rPr>
          <w:sz w:val="24"/>
          <w:szCs w:val="24"/>
        </w:rPr>
        <w:t>pandemijske</w:t>
      </w:r>
      <w:proofErr w:type="spellEnd"/>
      <w:r w:rsidR="002242B3">
        <w:rPr>
          <w:sz w:val="24"/>
          <w:szCs w:val="24"/>
        </w:rPr>
        <w:t xml:space="preserve"> godine ni jedan dan nije zatvorila svoja vrata uspješno odolijevajući svim naletima </w:t>
      </w:r>
      <w:proofErr w:type="spellStart"/>
      <w:r w:rsidR="002242B3">
        <w:rPr>
          <w:sz w:val="24"/>
          <w:szCs w:val="24"/>
        </w:rPr>
        <w:t>Covida</w:t>
      </w:r>
      <w:proofErr w:type="spellEnd"/>
      <w:r w:rsidR="002242B3">
        <w:rPr>
          <w:sz w:val="24"/>
          <w:szCs w:val="24"/>
        </w:rPr>
        <w:t xml:space="preserve"> i posebnom organizacijom rada ostali smo otvoreni za sve naše korisnike, a posebno za djecu.</w:t>
      </w:r>
    </w:p>
    <w:p w14:paraId="4BDB10C0" w14:textId="77777777" w:rsidR="00E40D81" w:rsidRPr="00552BC7" w:rsidRDefault="00E40D81" w:rsidP="00E40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0178609" w14:textId="3231F3F2" w:rsidR="00E40D81" w:rsidRDefault="00E40D81" w:rsidP="00E40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52BC7">
        <w:rPr>
          <w:sz w:val="24"/>
          <w:szCs w:val="24"/>
        </w:rPr>
        <w:t xml:space="preserve">Sredstva iz Proračuna, </w:t>
      </w:r>
      <w:r>
        <w:rPr>
          <w:sz w:val="24"/>
          <w:szCs w:val="24"/>
        </w:rPr>
        <w:t xml:space="preserve">sredstva </w:t>
      </w:r>
      <w:r w:rsidRPr="00552BC7">
        <w:rPr>
          <w:sz w:val="24"/>
          <w:szCs w:val="24"/>
        </w:rPr>
        <w:t xml:space="preserve">od </w:t>
      </w:r>
      <w:r>
        <w:rPr>
          <w:sz w:val="24"/>
          <w:szCs w:val="24"/>
        </w:rPr>
        <w:t xml:space="preserve">naplate </w:t>
      </w:r>
      <w:r w:rsidRPr="00552BC7">
        <w:rPr>
          <w:sz w:val="24"/>
          <w:szCs w:val="24"/>
        </w:rPr>
        <w:t>članarine i ostali prihod</w:t>
      </w:r>
      <w:r>
        <w:rPr>
          <w:sz w:val="24"/>
          <w:szCs w:val="24"/>
        </w:rPr>
        <w:t>i</w:t>
      </w:r>
      <w:r w:rsidRPr="00552BC7">
        <w:rPr>
          <w:sz w:val="24"/>
          <w:szCs w:val="24"/>
        </w:rPr>
        <w:t xml:space="preserve"> trošil</w:t>
      </w:r>
      <w:r>
        <w:rPr>
          <w:sz w:val="24"/>
          <w:szCs w:val="24"/>
        </w:rPr>
        <w:t>i</w:t>
      </w:r>
      <w:r w:rsidRPr="00552BC7">
        <w:rPr>
          <w:sz w:val="24"/>
          <w:szCs w:val="24"/>
        </w:rPr>
        <w:t xml:space="preserve"> su se racionalno i svrsishodno za poboljšanje usluga, knjižničnog fonda i unaprjeđivanje samog rada.</w:t>
      </w:r>
    </w:p>
    <w:p w14:paraId="517DFDE1" w14:textId="7DA4F380" w:rsidR="00E40D81" w:rsidRDefault="00E40D81" w:rsidP="00E40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A61ADBF" w14:textId="3A035A8D" w:rsidR="00E40D81" w:rsidRPr="002242B3" w:rsidRDefault="002242B3" w:rsidP="002242B3">
      <w:pPr>
        <w:spacing w:before="8" w:line="260" w:lineRule="exact"/>
        <w:ind w:left="117" w:right="5026"/>
        <w:jc w:val="both"/>
        <w:rPr>
          <w:rFonts w:ascii="Calibri" w:eastAsia="Calibri" w:hAnsi="Calibri" w:cs="Calibri"/>
          <w:spacing w:val="3"/>
          <w:w w:val="102"/>
          <w:sz w:val="18"/>
          <w:szCs w:val="18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415AFD58" wp14:editId="04695FA8">
            <wp:simplePos x="0" y="0"/>
            <wp:positionH relativeFrom="margin">
              <wp:posOffset>2938780</wp:posOffset>
            </wp:positionH>
            <wp:positionV relativeFrom="paragraph">
              <wp:posOffset>206375</wp:posOffset>
            </wp:positionV>
            <wp:extent cx="3514725" cy="1488027"/>
            <wp:effectExtent l="0" t="0" r="0" b="0"/>
            <wp:wrapNone/>
            <wp:docPr id="1" name="Slika 1" descr="C:\Users\B-00000\Desktop\slike i memo\peeat i potpis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-00000\Desktop\slike i memo\peeat i potpis1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48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D81" w:rsidRPr="003655A6">
        <w:rPr>
          <w:rFonts w:ascii="Calibri" w:eastAsia="Calibri" w:hAnsi="Calibri" w:cs="Calibri"/>
          <w:position w:val="9"/>
          <w:sz w:val="12"/>
          <w:szCs w:val="12"/>
        </w:rPr>
        <w:t>1</w:t>
      </w:r>
      <w:r w:rsidR="00E40D81" w:rsidRPr="003655A6">
        <w:rPr>
          <w:rFonts w:ascii="Calibri" w:eastAsia="Calibri" w:hAnsi="Calibri" w:cs="Calibri"/>
          <w:spacing w:val="8"/>
          <w:position w:val="9"/>
          <w:sz w:val="12"/>
          <w:szCs w:val="12"/>
        </w:rPr>
        <w:t xml:space="preserve"> </w:t>
      </w:r>
      <w:r w:rsidR="00E40D81" w:rsidRPr="003655A6">
        <w:rPr>
          <w:rFonts w:ascii="Calibri" w:eastAsia="Calibri" w:hAnsi="Calibri" w:cs="Calibri"/>
          <w:spacing w:val="1"/>
          <w:sz w:val="18"/>
          <w:szCs w:val="18"/>
        </w:rPr>
        <w:t>P</w:t>
      </w:r>
      <w:r w:rsidR="00E40D81" w:rsidRPr="003655A6">
        <w:rPr>
          <w:rFonts w:ascii="Calibri" w:eastAsia="Calibri" w:hAnsi="Calibri" w:cs="Calibri"/>
          <w:sz w:val="18"/>
          <w:szCs w:val="18"/>
        </w:rPr>
        <w:t>ra</w:t>
      </w:r>
      <w:r w:rsidR="00E40D81" w:rsidRPr="003655A6">
        <w:rPr>
          <w:rFonts w:ascii="Calibri" w:eastAsia="Calibri" w:hAnsi="Calibri" w:cs="Calibri"/>
          <w:spacing w:val="-3"/>
          <w:sz w:val="18"/>
          <w:szCs w:val="18"/>
        </w:rPr>
        <w:t>v</w:t>
      </w:r>
      <w:r w:rsidR="00E40D81" w:rsidRPr="003655A6">
        <w:rPr>
          <w:rFonts w:ascii="Calibri" w:eastAsia="Calibri" w:hAnsi="Calibri" w:cs="Calibri"/>
          <w:spacing w:val="-2"/>
          <w:sz w:val="18"/>
          <w:szCs w:val="18"/>
        </w:rPr>
        <w:t>il</w:t>
      </w:r>
      <w:r w:rsidR="00E40D81" w:rsidRPr="003655A6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40D81" w:rsidRPr="003655A6">
        <w:rPr>
          <w:rFonts w:ascii="Calibri" w:eastAsia="Calibri" w:hAnsi="Calibri" w:cs="Calibri"/>
          <w:spacing w:val="-2"/>
          <w:sz w:val="18"/>
          <w:szCs w:val="18"/>
        </w:rPr>
        <w:t>i</w:t>
      </w:r>
      <w:r w:rsidR="00E40D81" w:rsidRPr="003655A6">
        <w:rPr>
          <w:rFonts w:ascii="Calibri" w:eastAsia="Calibri" w:hAnsi="Calibri" w:cs="Calibri"/>
          <w:sz w:val="18"/>
          <w:szCs w:val="18"/>
        </w:rPr>
        <w:t>k</w:t>
      </w:r>
      <w:r w:rsidR="00E40D81" w:rsidRPr="003655A6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E40D81" w:rsidRPr="003655A6">
        <w:rPr>
          <w:rFonts w:ascii="Calibri" w:eastAsia="Calibri" w:hAnsi="Calibri" w:cs="Calibri"/>
          <w:sz w:val="18"/>
          <w:szCs w:val="18"/>
        </w:rPr>
        <w:t xml:space="preserve">o </w:t>
      </w:r>
      <w:r w:rsidR="00E40D81" w:rsidRPr="003655A6">
        <w:rPr>
          <w:rFonts w:ascii="Calibri" w:eastAsia="Calibri" w:hAnsi="Calibri" w:cs="Calibri"/>
          <w:spacing w:val="-1"/>
          <w:sz w:val="18"/>
          <w:szCs w:val="18"/>
        </w:rPr>
        <w:t>z</w:t>
      </w:r>
      <w:r w:rsidR="00E40D81" w:rsidRPr="003655A6">
        <w:rPr>
          <w:rFonts w:ascii="Calibri" w:eastAsia="Calibri" w:hAnsi="Calibri" w:cs="Calibri"/>
          <w:sz w:val="18"/>
          <w:szCs w:val="18"/>
        </w:rPr>
        <w:t>aš</w:t>
      </w:r>
      <w:r w:rsidR="00E40D81" w:rsidRPr="003655A6">
        <w:rPr>
          <w:rFonts w:ascii="Calibri" w:eastAsia="Calibri" w:hAnsi="Calibri" w:cs="Calibri"/>
          <w:spacing w:val="2"/>
          <w:sz w:val="18"/>
          <w:szCs w:val="18"/>
        </w:rPr>
        <w:t>t</w:t>
      </w:r>
      <w:r w:rsidR="00E40D81" w:rsidRPr="003655A6">
        <w:rPr>
          <w:rFonts w:ascii="Calibri" w:eastAsia="Calibri" w:hAnsi="Calibri" w:cs="Calibri"/>
          <w:spacing w:val="-2"/>
          <w:sz w:val="18"/>
          <w:szCs w:val="18"/>
        </w:rPr>
        <w:t>i</w:t>
      </w:r>
      <w:r w:rsidR="00E40D81" w:rsidRPr="003655A6">
        <w:rPr>
          <w:rFonts w:ascii="Calibri" w:eastAsia="Calibri" w:hAnsi="Calibri" w:cs="Calibri"/>
          <w:spacing w:val="2"/>
          <w:sz w:val="18"/>
          <w:szCs w:val="18"/>
        </w:rPr>
        <w:t>t</w:t>
      </w:r>
      <w:r w:rsidR="00E40D81" w:rsidRPr="003655A6">
        <w:rPr>
          <w:rFonts w:ascii="Calibri" w:eastAsia="Calibri" w:hAnsi="Calibri" w:cs="Calibri"/>
          <w:sz w:val="18"/>
          <w:szCs w:val="18"/>
        </w:rPr>
        <w:t>i</w:t>
      </w:r>
      <w:r w:rsidR="00E40D81" w:rsidRPr="003655A6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E40D81" w:rsidRPr="003655A6">
        <w:rPr>
          <w:rFonts w:ascii="Calibri" w:eastAsia="Calibri" w:hAnsi="Calibri" w:cs="Calibri"/>
          <w:spacing w:val="-4"/>
          <w:sz w:val="18"/>
          <w:szCs w:val="18"/>
        </w:rPr>
        <w:t>k</w:t>
      </w:r>
      <w:r w:rsidR="00E40D81" w:rsidRPr="003655A6">
        <w:rPr>
          <w:rFonts w:ascii="Calibri" w:eastAsia="Calibri" w:hAnsi="Calibri" w:cs="Calibri"/>
          <w:spacing w:val="-9"/>
          <w:sz w:val="18"/>
          <w:szCs w:val="18"/>
        </w:rPr>
        <w:t>n</w:t>
      </w:r>
      <w:r w:rsidR="00E40D81" w:rsidRPr="003655A6">
        <w:rPr>
          <w:rFonts w:ascii="Calibri" w:eastAsia="Calibri" w:hAnsi="Calibri" w:cs="Calibri"/>
          <w:spacing w:val="4"/>
          <w:sz w:val="18"/>
          <w:szCs w:val="18"/>
        </w:rPr>
        <w:t>j</w:t>
      </w:r>
      <w:r w:rsidR="00E40D81" w:rsidRPr="003655A6">
        <w:rPr>
          <w:rFonts w:ascii="Calibri" w:eastAsia="Calibri" w:hAnsi="Calibri" w:cs="Calibri"/>
          <w:spacing w:val="-2"/>
          <w:sz w:val="18"/>
          <w:szCs w:val="18"/>
        </w:rPr>
        <w:t>i</w:t>
      </w:r>
      <w:r w:rsidR="00E40D81" w:rsidRPr="003655A6">
        <w:rPr>
          <w:rFonts w:ascii="Calibri" w:eastAsia="Calibri" w:hAnsi="Calibri" w:cs="Calibri"/>
          <w:spacing w:val="-1"/>
          <w:sz w:val="18"/>
          <w:szCs w:val="18"/>
        </w:rPr>
        <w:t>žn</w:t>
      </w:r>
      <w:r w:rsidR="00E40D81" w:rsidRPr="003655A6">
        <w:rPr>
          <w:rFonts w:ascii="Calibri" w:eastAsia="Calibri" w:hAnsi="Calibri" w:cs="Calibri"/>
          <w:spacing w:val="-2"/>
          <w:sz w:val="18"/>
          <w:szCs w:val="18"/>
        </w:rPr>
        <w:t>i</w:t>
      </w:r>
      <w:r w:rsidR="00E40D81" w:rsidRPr="003655A6">
        <w:rPr>
          <w:rFonts w:ascii="Calibri" w:eastAsia="Calibri" w:hAnsi="Calibri" w:cs="Calibri"/>
          <w:spacing w:val="2"/>
          <w:sz w:val="18"/>
          <w:szCs w:val="18"/>
        </w:rPr>
        <w:t>č</w:t>
      </w:r>
      <w:r w:rsidR="00E40D81" w:rsidRPr="003655A6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40D81" w:rsidRPr="003655A6">
        <w:rPr>
          <w:rFonts w:ascii="Calibri" w:eastAsia="Calibri" w:hAnsi="Calibri" w:cs="Calibri"/>
          <w:sz w:val="18"/>
          <w:szCs w:val="18"/>
        </w:rPr>
        <w:t>e</w:t>
      </w:r>
      <w:r w:rsidR="00E40D81" w:rsidRPr="003655A6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E40D81" w:rsidRPr="003655A6">
        <w:rPr>
          <w:rFonts w:ascii="Calibri" w:eastAsia="Calibri" w:hAnsi="Calibri" w:cs="Calibri"/>
          <w:spacing w:val="1"/>
          <w:sz w:val="18"/>
          <w:szCs w:val="18"/>
        </w:rPr>
        <w:t>g</w:t>
      </w:r>
      <w:r w:rsidR="00E40D81" w:rsidRPr="003655A6">
        <w:rPr>
          <w:rFonts w:ascii="Calibri" w:eastAsia="Calibri" w:hAnsi="Calibri" w:cs="Calibri"/>
          <w:spacing w:val="-8"/>
          <w:sz w:val="18"/>
          <w:szCs w:val="18"/>
        </w:rPr>
        <w:t>r</w:t>
      </w:r>
      <w:r w:rsidR="00E40D81" w:rsidRPr="003655A6">
        <w:rPr>
          <w:rFonts w:ascii="Calibri" w:eastAsia="Calibri" w:hAnsi="Calibri" w:cs="Calibri"/>
          <w:sz w:val="18"/>
          <w:szCs w:val="18"/>
        </w:rPr>
        <w:t>a</w:t>
      </w:r>
      <w:r w:rsidR="00E40D81" w:rsidRPr="003655A6">
        <w:rPr>
          <w:rFonts w:ascii="Calibri" w:eastAsia="Calibri" w:hAnsi="Calibri" w:cs="Calibri"/>
          <w:spacing w:val="2"/>
          <w:sz w:val="18"/>
          <w:szCs w:val="18"/>
        </w:rPr>
        <w:t>đ</w:t>
      </w:r>
      <w:r w:rsidR="00E40D81" w:rsidRPr="003655A6">
        <w:rPr>
          <w:rFonts w:ascii="Calibri" w:eastAsia="Calibri" w:hAnsi="Calibri" w:cs="Calibri"/>
          <w:spacing w:val="-4"/>
          <w:sz w:val="18"/>
          <w:szCs w:val="18"/>
        </w:rPr>
        <w:t>e</w:t>
      </w:r>
      <w:r w:rsidR="00E40D81" w:rsidRPr="003655A6">
        <w:rPr>
          <w:rFonts w:ascii="Calibri" w:eastAsia="Calibri" w:hAnsi="Calibri" w:cs="Calibri"/>
          <w:sz w:val="18"/>
          <w:szCs w:val="18"/>
        </w:rPr>
        <w:t>.</w:t>
      </w:r>
      <w:r w:rsidR="00E40D81" w:rsidRPr="003655A6">
        <w:rPr>
          <w:rFonts w:ascii="Calibri" w:eastAsia="Calibri" w:hAnsi="Calibri" w:cs="Calibri"/>
          <w:spacing w:val="2"/>
          <w:sz w:val="18"/>
          <w:szCs w:val="18"/>
        </w:rPr>
        <w:t xml:space="preserve"> U</w:t>
      </w:r>
      <w:r w:rsidR="00E40D81" w:rsidRPr="003655A6">
        <w:rPr>
          <w:rFonts w:ascii="Calibri" w:eastAsia="Calibri" w:hAnsi="Calibri" w:cs="Calibri"/>
          <w:spacing w:val="-4"/>
          <w:sz w:val="18"/>
          <w:szCs w:val="18"/>
        </w:rPr>
        <w:t>R</w:t>
      </w:r>
      <w:r w:rsidR="00E40D81" w:rsidRPr="003655A6">
        <w:rPr>
          <w:rFonts w:ascii="Calibri" w:eastAsia="Calibri" w:hAnsi="Calibri" w:cs="Calibri"/>
          <w:spacing w:val="3"/>
          <w:sz w:val="18"/>
          <w:szCs w:val="18"/>
        </w:rPr>
        <w:t>L</w:t>
      </w:r>
      <w:r w:rsidR="00E40D81" w:rsidRPr="003655A6">
        <w:rPr>
          <w:rFonts w:ascii="Calibri" w:eastAsia="Calibri" w:hAnsi="Calibri" w:cs="Calibri"/>
          <w:sz w:val="18"/>
          <w:szCs w:val="18"/>
        </w:rPr>
        <w:t>:</w:t>
      </w:r>
      <w:r w:rsidR="00E40D81" w:rsidRPr="003655A6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E40D81" w:rsidRPr="003655A6">
        <w:rPr>
          <w:rFonts w:ascii="Calibri" w:eastAsia="Calibri" w:hAnsi="Calibri" w:cs="Calibri"/>
          <w:spacing w:val="-37"/>
          <w:sz w:val="18"/>
          <w:szCs w:val="18"/>
        </w:rPr>
        <w:t xml:space="preserve"> </w:t>
      </w:r>
      <w:hyperlink r:id="rId17">
        <w:r w:rsidR="00E40D81" w:rsidRPr="003655A6">
          <w:rPr>
            <w:rFonts w:ascii="Calibri" w:eastAsia="Calibri" w:hAnsi="Calibri" w:cs="Calibri"/>
            <w:spacing w:val="-3"/>
            <w:w w:val="102"/>
            <w:sz w:val="18"/>
            <w:szCs w:val="18"/>
            <w:u w:val="single" w:color="0000FF"/>
          </w:rPr>
          <w:t>www</w:t>
        </w:r>
        <w:r w:rsidR="00E40D81" w:rsidRPr="003655A6">
          <w:rPr>
            <w:rFonts w:ascii="Calibri" w:eastAsia="Calibri" w:hAnsi="Calibri" w:cs="Calibri"/>
            <w:spacing w:val="1"/>
            <w:w w:val="102"/>
            <w:sz w:val="18"/>
            <w:szCs w:val="18"/>
            <w:u w:val="single" w:color="0000FF"/>
          </w:rPr>
          <w:t>.</w:t>
        </w:r>
        <w:r w:rsidR="00E40D81" w:rsidRPr="003655A6">
          <w:rPr>
            <w:rFonts w:ascii="Calibri" w:eastAsia="Calibri" w:hAnsi="Calibri" w:cs="Calibri"/>
            <w:spacing w:val="-1"/>
            <w:w w:val="102"/>
            <w:sz w:val="18"/>
            <w:szCs w:val="18"/>
            <w:u w:val="single" w:color="0000FF"/>
          </w:rPr>
          <w:t>h</w:t>
        </w:r>
        <w:r w:rsidR="00E40D81" w:rsidRPr="003655A6">
          <w:rPr>
            <w:rFonts w:ascii="Calibri" w:eastAsia="Calibri" w:hAnsi="Calibri" w:cs="Calibri"/>
            <w:spacing w:val="-4"/>
            <w:w w:val="102"/>
            <w:sz w:val="18"/>
            <w:szCs w:val="18"/>
            <w:u w:val="single" w:color="0000FF"/>
          </w:rPr>
          <w:t>k</w:t>
        </w:r>
        <w:r w:rsidR="00E40D81" w:rsidRPr="003655A6">
          <w:rPr>
            <w:rFonts w:ascii="Calibri" w:eastAsia="Calibri" w:hAnsi="Calibri" w:cs="Calibri"/>
            <w:spacing w:val="-1"/>
            <w:w w:val="102"/>
            <w:sz w:val="18"/>
            <w:szCs w:val="18"/>
            <w:u w:val="single" w:color="0000FF"/>
          </w:rPr>
          <w:t>d</w:t>
        </w:r>
        <w:r w:rsidR="00E40D81" w:rsidRPr="003655A6">
          <w:rPr>
            <w:rFonts w:ascii="Calibri" w:eastAsia="Calibri" w:hAnsi="Calibri" w:cs="Calibri"/>
            <w:spacing w:val="-8"/>
            <w:w w:val="102"/>
            <w:sz w:val="18"/>
            <w:szCs w:val="18"/>
            <w:u w:val="single" w:color="0000FF"/>
          </w:rPr>
          <w:t>r</w:t>
        </w:r>
        <w:r w:rsidR="00E40D81" w:rsidRPr="003655A6">
          <w:rPr>
            <w:rFonts w:ascii="Calibri" w:eastAsia="Calibri" w:hAnsi="Calibri" w:cs="Calibri"/>
            <w:spacing w:val="-1"/>
            <w:w w:val="102"/>
            <w:sz w:val="18"/>
            <w:szCs w:val="18"/>
            <w:u w:val="single" w:color="0000FF"/>
          </w:rPr>
          <w:t>u</w:t>
        </w:r>
        <w:r w:rsidR="00E40D81" w:rsidRPr="003655A6">
          <w:rPr>
            <w:rFonts w:ascii="Calibri" w:eastAsia="Calibri" w:hAnsi="Calibri" w:cs="Calibri"/>
            <w:w w:val="102"/>
            <w:sz w:val="18"/>
            <w:szCs w:val="18"/>
            <w:u w:val="single" w:color="0000FF"/>
          </w:rPr>
          <w:t>s</w:t>
        </w:r>
        <w:r w:rsidR="00E40D81" w:rsidRPr="003655A6">
          <w:rPr>
            <w:rFonts w:ascii="Calibri" w:eastAsia="Calibri" w:hAnsi="Calibri" w:cs="Calibri"/>
            <w:spacing w:val="2"/>
            <w:w w:val="102"/>
            <w:sz w:val="18"/>
            <w:szCs w:val="18"/>
            <w:u w:val="single" w:color="0000FF"/>
          </w:rPr>
          <w:t>t</w:t>
        </w:r>
        <w:r w:rsidR="00E40D81" w:rsidRPr="003655A6">
          <w:rPr>
            <w:rFonts w:ascii="Calibri" w:eastAsia="Calibri" w:hAnsi="Calibri" w:cs="Calibri"/>
            <w:spacing w:val="-3"/>
            <w:w w:val="102"/>
            <w:sz w:val="18"/>
            <w:szCs w:val="18"/>
            <w:u w:val="single" w:color="0000FF"/>
          </w:rPr>
          <w:t>v</w:t>
        </w:r>
        <w:r w:rsidR="00E40D81" w:rsidRPr="003655A6">
          <w:rPr>
            <w:rFonts w:ascii="Calibri" w:eastAsia="Calibri" w:hAnsi="Calibri" w:cs="Calibri"/>
            <w:spacing w:val="-9"/>
            <w:w w:val="102"/>
            <w:sz w:val="18"/>
            <w:szCs w:val="18"/>
            <w:u w:val="single" w:color="0000FF"/>
          </w:rPr>
          <w:t>o</w:t>
        </w:r>
        <w:r w:rsidR="00E40D81" w:rsidRPr="003655A6">
          <w:rPr>
            <w:rFonts w:ascii="Calibri" w:eastAsia="Calibri" w:hAnsi="Calibri" w:cs="Calibri"/>
            <w:spacing w:val="1"/>
            <w:w w:val="102"/>
            <w:sz w:val="18"/>
            <w:szCs w:val="18"/>
            <w:u w:val="single" w:color="0000FF"/>
          </w:rPr>
          <w:t>.</w:t>
        </w:r>
        <w:r w:rsidR="00E40D81" w:rsidRPr="003655A6">
          <w:rPr>
            <w:rFonts w:ascii="Calibri" w:eastAsia="Calibri" w:hAnsi="Calibri" w:cs="Calibri"/>
            <w:spacing w:val="-1"/>
            <w:w w:val="102"/>
            <w:sz w:val="18"/>
            <w:szCs w:val="18"/>
            <w:u w:val="single" w:color="0000FF"/>
          </w:rPr>
          <w:t>h</w:t>
        </w:r>
        <w:r w:rsidR="00E40D81" w:rsidRPr="003655A6">
          <w:rPr>
            <w:rFonts w:ascii="Calibri" w:eastAsia="Calibri" w:hAnsi="Calibri" w:cs="Calibri"/>
            <w:w w:val="102"/>
            <w:sz w:val="18"/>
            <w:szCs w:val="18"/>
            <w:u w:val="single" w:color="0000FF"/>
          </w:rPr>
          <w:t>r</w:t>
        </w:r>
        <w:r w:rsidR="00E40D81" w:rsidRPr="003655A6">
          <w:rPr>
            <w:rFonts w:ascii="Calibri" w:eastAsia="Calibri" w:hAnsi="Calibri" w:cs="Calibri"/>
            <w:spacing w:val="1"/>
            <w:w w:val="102"/>
            <w:sz w:val="18"/>
            <w:szCs w:val="18"/>
            <w:u w:val="single" w:color="0000FF"/>
          </w:rPr>
          <w:t>/</w:t>
        </w:r>
        <w:r w:rsidR="00E40D81" w:rsidRPr="003655A6">
          <w:rPr>
            <w:rFonts w:ascii="Calibri" w:eastAsia="Calibri" w:hAnsi="Calibri" w:cs="Calibri"/>
            <w:spacing w:val="-9"/>
            <w:w w:val="102"/>
            <w:sz w:val="18"/>
            <w:szCs w:val="18"/>
            <w:u w:val="single" w:color="0000FF"/>
          </w:rPr>
          <w:t>d</w:t>
        </w:r>
        <w:r w:rsidR="00E40D81" w:rsidRPr="003655A6">
          <w:rPr>
            <w:rFonts w:ascii="Calibri" w:eastAsia="Calibri" w:hAnsi="Calibri" w:cs="Calibri"/>
            <w:w w:val="102"/>
            <w:sz w:val="18"/>
            <w:szCs w:val="18"/>
            <w:u w:val="single" w:color="0000FF"/>
          </w:rPr>
          <w:t>a</w:t>
        </w:r>
        <w:r w:rsidR="00E40D81" w:rsidRPr="003655A6">
          <w:rPr>
            <w:rFonts w:ascii="Calibri" w:eastAsia="Calibri" w:hAnsi="Calibri" w:cs="Calibri"/>
            <w:spacing w:val="2"/>
            <w:w w:val="102"/>
            <w:sz w:val="18"/>
            <w:szCs w:val="18"/>
            <w:u w:val="single" w:color="0000FF"/>
          </w:rPr>
          <w:t>t</w:t>
        </w:r>
        <w:r w:rsidR="00E40D81" w:rsidRPr="003655A6">
          <w:rPr>
            <w:rFonts w:ascii="Calibri" w:eastAsia="Calibri" w:hAnsi="Calibri" w:cs="Calibri"/>
            <w:spacing w:val="-9"/>
            <w:w w:val="102"/>
            <w:sz w:val="18"/>
            <w:szCs w:val="18"/>
            <w:u w:val="single" w:color="0000FF"/>
          </w:rPr>
          <w:t>o</w:t>
        </w:r>
        <w:r w:rsidR="00E40D81" w:rsidRPr="003655A6">
          <w:rPr>
            <w:rFonts w:ascii="Calibri" w:eastAsia="Calibri" w:hAnsi="Calibri" w:cs="Calibri"/>
            <w:spacing w:val="2"/>
            <w:w w:val="102"/>
            <w:sz w:val="18"/>
            <w:szCs w:val="18"/>
            <w:u w:val="single" w:color="0000FF"/>
          </w:rPr>
          <w:t>t</w:t>
        </w:r>
        <w:r w:rsidR="00E40D81" w:rsidRPr="003655A6">
          <w:rPr>
            <w:rFonts w:ascii="Calibri" w:eastAsia="Calibri" w:hAnsi="Calibri" w:cs="Calibri"/>
            <w:spacing w:val="-4"/>
            <w:w w:val="102"/>
            <w:sz w:val="18"/>
            <w:szCs w:val="18"/>
            <w:u w:val="single" w:color="0000FF"/>
          </w:rPr>
          <w:t>eke</w:t>
        </w:r>
        <w:r w:rsidR="00E40D81" w:rsidRPr="003655A6">
          <w:rPr>
            <w:rFonts w:ascii="Calibri" w:eastAsia="Calibri" w:hAnsi="Calibri" w:cs="Calibri"/>
            <w:spacing w:val="1"/>
            <w:w w:val="102"/>
            <w:sz w:val="18"/>
            <w:szCs w:val="18"/>
            <w:u w:val="single" w:color="0000FF"/>
          </w:rPr>
          <w:t>/</w:t>
        </w:r>
        <w:r w:rsidR="00E40D81" w:rsidRPr="003655A6">
          <w:rPr>
            <w:rFonts w:ascii="Calibri" w:eastAsia="Calibri" w:hAnsi="Calibri" w:cs="Calibri"/>
            <w:spacing w:val="-5"/>
            <w:w w:val="102"/>
            <w:sz w:val="18"/>
            <w:szCs w:val="18"/>
            <w:u w:val="single" w:color="0000FF"/>
          </w:rPr>
          <w:t>1</w:t>
        </w:r>
        <w:r w:rsidR="00E40D81" w:rsidRPr="003655A6">
          <w:rPr>
            <w:rFonts w:ascii="Calibri" w:eastAsia="Calibri" w:hAnsi="Calibri" w:cs="Calibri"/>
            <w:spacing w:val="3"/>
            <w:w w:val="102"/>
            <w:sz w:val="18"/>
            <w:szCs w:val="18"/>
            <w:u w:val="single" w:color="0000FF"/>
          </w:rPr>
          <w:t>44</w:t>
        </w:r>
        <w:r w:rsidR="00E40D81" w:rsidRPr="003655A6">
          <w:rPr>
            <w:rFonts w:ascii="Calibri" w:eastAsia="Calibri" w:hAnsi="Calibri" w:cs="Calibri"/>
            <w:spacing w:val="1"/>
            <w:w w:val="102"/>
            <w:sz w:val="18"/>
            <w:szCs w:val="18"/>
            <w:u w:val="single" w:color="0000FF"/>
          </w:rPr>
          <w:t>/</w:t>
        </w:r>
        <w:r w:rsidR="00E40D81" w:rsidRPr="003655A6">
          <w:rPr>
            <w:rFonts w:ascii="Calibri" w:eastAsia="Calibri" w:hAnsi="Calibri" w:cs="Calibri"/>
            <w:spacing w:val="-3"/>
            <w:w w:val="102"/>
            <w:sz w:val="18"/>
            <w:szCs w:val="18"/>
            <w:u w:val="single" w:color="0000FF"/>
          </w:rPr>
          <w:t>v</w:t>
        </w:r>
        <w:r w:rsidR="00E40D81" w:rsidRPr="003655A6">
          <w:rPr>
            <w:rFonts w:ascii="Calibri" w:eastAsia="Calibri" w:hAnsi="Calibri" w:cs="Calibri"/>
            <w:spacing w:val="-9"/>
            <w:w w:val="102"/>
            <w:sz w:val="18"/>
            <w:szCs w:val="18"/>
            <w:u w:val="single" w:color="0000FF"/>
          </w:rPr>
          <w:t>b</w:t>
        </w:r>
        <w:r w:rsidR="00E40D81" w:rsidRPr="003655A6">
          <w:rPr>
            <w:rFonts w:ascii="Calibri" w:eastAsia="Calibri" w:hAnsi="Calibri" w:cs="Calibri"/>
            <w:spacing w:val="-1"/>
            <w:w w:val="102"/>
            <w:sz w:val="18"/>
            <w:szCs w:val="18"/>
            <w:u w:val="single" w:color="0000FF"/>
          </w:rPr>
          <w:t>h</w:t>
        </w:r>
        <w:r w:rsidR="00E40D81" w:rsidRPr="003655A6">
          <w:rPr>
            <w:rFonts w:ascii="Calibri" w:eastAsia="Calibri" w:hAnsi="Calibri" w:cs="Calibri"/>
            <w:spacing w:val="-7"/>
            <w:w w:val="102"/>
            <w:sz w:val="18"/>
            <w:szCs w:val="18"/>
            <w:u w:val="single" w:color="0000FF"/>
          </w:rPr>
          <w:t>/</w:t>
        </w:r>
        <w:r w:rsidR="00E40D81" w:rsidRPr="003655A6">
          <w:rPr>
            <w:rFonts w:ascii="Calibri" w:eastAsia="Calibri" w:hAnsi="Calibri" w:cs="Calibri"/>
            <w:spacing w:val="4"/>
            <w:w w:val="102"/>
            <w:sz w:val="18"/>
            <w:szCs w:val="18"/>
            <w:u w:val="single" w:color="0000FF"/>
          </w:rPr>
          <w:t>G</w:t>
        </w:r>
        <w:r w:rsidR="00E40D81" w:rsidRPr="003655A6">
          <w:rPr>
            <w:rFonts w:ascii="Calibri" w:eastAsia="Calibri" w:hAnsi="Calibri" w:cs="Calibri"/>
            <w:spacing w:val="-1"/>
            <w:w w:val="102"/>
            <w:sz w:val="18"/>
            <w:szCs w:val="18"/>
            <w:u w:val="single" w:color="0000FF"/>
          </w:rPr>
          <w:t>od</w:t>
        </w:r>
        <w:r w:rsidR="00E40D81" w:rsidRPr="003655A6">
          <w:rPr>
            <w:rFonts w:ascii="Calibri" w:eastAsia="Calibri" w:hAnsi="Calibri" w:cs="Calibri"/>
            <w:spacing w:val="-7"/>
            <w:w w:val="102"/>
            <w:sz w:val="18"/>
            <w:szCs w:val="18"/>
            <w:u w:val="single" w:color="0000FF"/>
          </w:rPr>
          <w:t>.</w:t>
        </w:r>
        <w:r w:rsidR="00E40D81" w:rsidRPr="003655A6">
          <w:rPr>
            <w:rFonts w:ascii="Calibri" w:eastAsia="Calibri" w:hAnsi="Calibri" w:cs="Calibri"/>
            <w:spacing w:val="-5"/>
            <w:w w:val="102"/>
            <w:sz w:val="18"/>
            <w:szCs w:val="18"/>
            <w:u w:val="single" w:color="0000FF"/>
          </w:rPr>
          <w:t>4</w:t>
        </w:r>
        <w:r w:rsidR="00E40D81" w:rsidRPr="003655A6">
          <w:rPr>
            <w:rFonts w:ascii="Calibri" w:eastAsia="Calibri" w:hAnsi="Calibri" w:cs="Calibri"/>
            <w:spacing w:val="3"/>
            <w:w w:val="102"/>
            <w:sz w:val="18"/>
            <w:szCs w:val="18"/>
            <w:u w:val="single" w:color="0000FF"/>
          </w:rPr>
          <w:t>8</w:t>
        </w:r>
        <w:r w:rsidR="00E40D81" w:rsidRPr="003655A6">
          <w:rPr>
            <w:rFonts w:ascii="Calibri" w:eastAsia="Calibri" w:hAnsi="Calibri" w:cs="Calibri"/>
            <w:w w:val="102"/>
            <w:sz w:val="18"/>
            <w:szCs w:val="18"/>
            <w:u w:val="single" w:color="0000FF"/>
          </w:rPr>
          <w:t>(</w:t>
        </w:r>
        <w:r w:rsidR="00E40D81" w:rsidRPr="003655A6">
          <w:rPr>
            <w:rFonts w:ascii="Calibri" w:eastAsia="Calibri" w:hAnsi="Calibri" w:cs="Calibri"/>
            <w:spacing w:val="-5"/>
            <w:w w:val="102"/>
            <w:sz w:val="18"/>
            <w:szCs w:val="18"/>
            <w:u w:val="single" w:color="0000FF"/>
          </w:rPr>
          <w:t>20</w:t>
        </w:r>
        <w:r w:rsidR="00E40D81" w:rsidRPr="003655A6">
          <w:rPr>
            <w:rFonts w:ascii="Calibri" w:eastAsia="Calibri" w:hAnsi="Calibri" w:cs="Calibri"/>
            <w:spacing w:val="3"/>
            <w:w w:val="102"/>
            <w:sz w:val="18"/>
            <w:szCs w:val="18"/>
            <w:u w:val="single" w:color="0000FF"/>
          </w:rPr>
          <w:t>05</w:t>
        </w:r>
        <w:r w:rsidR="00E40D81" w:rsidRPr="003655A6">
          <w:rPr>
            <w:rFonts w:ascii="Calibri" w:eastAsia="Calibri" w:hAnsi="Calibri" w:cs="Calibri"/>
            <w:spacing w:val="-8"/>
            <w:w w:val="102"/>
            <w:sz w:val="18"/>
            <w:szCs w:val="18"/>
            <w:u w:val="single" w:color="0000FF"/>
          </w:rPr>
          <w:t>)</w:t>
        </w:r>
        <w:r w:rsidR="00E40D81" w:rsidRPr="003655A6">
          <w:rPr>
            <w:rFonts w:ascii="Calibri" w:eastAsia="Calibri" w:hAnsi="Calibri" w:cs="Calibri"/>
            <w:spacing w:val="2"/>
            <w:w w:val="102"/>
            <w:sz w:val="18"/>
            <w:szCs w:val="18"/>
            <w:u w:val="single" w:color="0000FF"/>
          </w:rPr>
          <w:t>,</w:t>
        </w:r>
        <w:r w:rsidR="00E40D81" w:rsidRPr="003655A6">
          <w:rPr>
            <w:rFonts w:ascii="Calibri" w:eastAsia="Calibri" w:hAnsi="Calibri" w:cs="Calibri"/>
            <w:spacing w:val="-1"/>
            <w:w w:val="102"/>
            <w:sz w:val="18"/>
            <w:szCs w:val="18"/>
            <w:u w:val="single" w:color="0000FF"/>
          </w:rPr>
          <w:t>b</w:t>
        </w:r>
        <w:r w:rsidR="00E40D81" w:rsidRPr="003655A6">
          <w:rPr>
            <w:rFonts w:ascii="Calibri" w:eastAsia="Calibri" w:hAnsi="Calibri" w:cs="Calibri"/>
            <w:w w:val="102"/>
            <w:sz w:val="18"/>
            <w:szCs w:val="18"/>
            <w:u w:val="single" w:color="0000FF"/>
          </w:rPr>
          <w:t>r</w:t>
        </w:r>
        <w:r w:rsidR="00E40D81" w:rsidRPr="003655A6">
          <w:rPr>
            <w:rFonts w:ascii="Calibri" w:eastAsia="Calibri" w:hAnsi="Calibri" w:cs="Calibri"/>
            <w:spacing w:val="-7"/>
            <w:w w:val="102"/>
            <w:sz w:val="18"/>
            <w:szCs w:val="18"/>
            <w:u w:val="single" w:color="0000FF"/>
          </w:rPr>
          <w:t>.</w:t>
        </w:r>
        <w:r w:rsidR="00E40D81" w:rsidRPr="003655A6">
          <w:rPr>
            <w:rFonts w:ascii="Calibri" w:eastAsia="Calibri" w:hAnsi="Calibri" w:cs="Calibri"/>
            <w:w w:val="102"/>
            <w:sz w:val="18"/>
            <w:szCs w:val="18"/>
            <w:u w:val="single" w:color="0000FF"/>
          </w:rPr>
          <w:t>1</w:t>
        </w:r>
        <w:r w:rsidR="00E40D81" w:rsidRPr="003655A6">
          <w:rPr>
            <w:rFonts w:ascii="Calibri" w:eastAsia="Calibri" w:hAnsi="Calibri" w:cs="Calibri"/>
            <w:spacing w:val="8"/>
            <w:w w:val="102"/>
            <w:sz w:val="18"/>
            <w:szCs w:val="18"/>
          </w:rPr>
          <w:t xml:space="preserve"> </w:t>
        </w:r>
        <w:r w:rsidR="00E40D81" w:rsidRPr="003655A6">
          <w:rPr>
            <w:rFonts w:ascii="Calibri" w:eastAsia="Calibri" w:hAnsi="Calibri" w:cs="Calibri"/>
            <w:spacing w:val="-8"/>
            <w:w w:val="102"/>
            <w:sz w:val="18"/>
            <w:szCs w:val="18"/>
          </w:rPr>
          <w:t>(</w:t>
        </w:r>
      </w:hyperlink>
      <w:r w:rsidR="00E40D81" w:rsidRPr="003655A6">
        <w:rPr>
          <w:rFonts w:ascii="Calibri" w:eastAsia="Calibri" w:hAnsi="Calibri" w:cs="Calibri"/>
          <w:spacing w:val="3"/>
          <w:w w:val="102"/>
          <w:sz w:val="18"/>
          <w:szCs w:val="18"/>
        </w:rPr>
        <w:t>2</w:t>
      </w:r>
      <w:r w:rsidR="00E40D81" w:rsidRPr="003655A6">
        <w:rPr>
          <w:rFonts w:ascii="Calibri" w:eastAsia="Calibri" w:hAnsi="Calibri" w:cs="Calibri"/>
          <w:spacing w:val="-5"/>
          <w:w w:val="102"/>
          <w:sz w:val="18"/>
          <w:szCs w:val="18"/>
        </w:rPr>
        <w:t>0</w:t>
      </w:r>
      <w:r w:rsidR="00E40D81" w:rsidRPr="003655A6">
        <w:rPr>
          <w:rFonts w:ascii="Calibri" w:eastAsia="Calibri" w:hAnsi="Calibri" w:cs="Calibri"/>
          <w:spacing w:val="3"/>
          <w:w w:val="102"/>
          <w:sz w:val="18"/>
          <w:szCs w:val="18"/>
        </w:rPr>
        <w:t>1</w:t>
      </w:r>
      <w:r w:rsidR="00E40D81" w:rsidRPr="003655A6">
        <w:rPr>
          <w:rFonts w:ascii="Calibri" w:eastAsia="Calibri" w:hAnsi="Calibri" w:cs="Calibri"/>
          <w:spacing w:val="-5"/>
          <w:w w:val="102"/>
          <w:sz w:val="18"/>
          <w:szCs w:val="18"/>
        </w:rPr>
        <w:t>4</w:t>
      </w:r>
      <w:r w:rsidR="00E40D81" w:rsidRPr="003655A6">
        <w:rPr>
          <w:rFonts w:ascii="Calibri" w:eastAsia="Calibri" w:hAnsi="Calibri" w:cs="Calibri"/>
          <w:w w:val="102"/>
          <w:sz w:val="18"/>
          <w:szCs w:val="18"/>
        </w:rPr>
        <w:t>-</w:t>
      </w:r>
      <w:r w:rsidR="00E40D81" w:rsidRPr="003655A6">
        <w:rPr>
          <w:rFonts w:ascii="Calibri" w:eastAsia="Calibri" w:hAnsi="Calibri" w:cs="Calibri"/>
          <w:spacing w:val="-5"/>
          <w:w w:val="102"/>
          <w:sz w:val="18"/>
          <w:szCs w:val="18"/>
        </w:rPr>
        <w:t>1</w:t>
      </w:r>
      <w:r w:rsidR="00E40D81" w:rsidRPr="003655A6">
        <w:rPr>
          <w:rFonts w:ascii="Calibri" w:eastAsia="Calibri" w:hAnsi="Calibri" w:cs="Calibri"/>
          <w:spacing w:val="-1"/>
          <w:w w:val="102"/>
          <w:sz w:val="18"/>
          <w:szCs w:val="18"/>
        </w:rPr>
        <w:t>-</w:t>
      </w:r>
      <w:r w:rsidR="00E40D81" w:rsidRPr="003655A6">
        <w:rPr>
          <w:rFonts w:ascii="Calibri" w:eastAsia="Calibri" w:hAnsi="Calibri" w:cs="Calibri"/>
          <w:spacing w:val="-5"/>
          <w:w w:val="102"/>
          <w:sz w:val="18"/>
          <w:szCs w:val="18"/>
        </w:rPr>
        <w:t>2</w:t>
      </w:r>
      <w:r w:rsidR="00E40D81" w:rsidRPr="003655A6">
        <w:rPr>
          <w:rFonts w:ascii="Calibri" w:eastAsia="Calibri" w:hAnsi="Calibri" w:cs="Calibri"/>
          <w:spacing w:val="3"/>
          <w:w w:val="102"/>
          <w:sz w:val="18"/>
          <w:szCs w:val="18"/>
        </w:rPr>
        <w:t>9</w:t>
      </w:r>
      <w:r w:rsidR="00E40D81">
        <w:rPr>
          <w:rFonts w:ascii="Calibri" w:eastAsia="Calibri" w:hAnsi="Calibri" w:cs="Calibri"/>
          <w:spacing w:val="3"/>
          <w:w w:val="102"/>
          <w:sz w:val="18"/>
          <w:szCs w:val="18"/>
        </w:rPr>
        <w:t>)</w:t>
      </w:r>
    </w:p>
    <w:p w14:paraId="005338E7" w14:textId="7FE61D6A" w:rsidR="00E40D81" w:rsidRDefault="00E40D81" w:rsidP="00E40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8E2EA22" w14:textId="77777777" w:rsidR="002242B3" w:rsidRDefault="002242B3" w:rsidP="00E40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3BAB875" w14:textId="59C65620" w:rsidR="00E40D81" w:rsidRPr="006343B9" w:rsidRDefault="00E40D81" w:rsidP="00E40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6343B9">
        <w:rPr>
          <w:b/>
          <w:sz w:val="24"/>
          <w:szCs w:val="24"/>
        </w:rPr>
        <w:t xml:space="preserve">Tisno, </w:t>
      </w:r>
      <w:r w:rsidR="004008C5">
        <w:rPr>
          <w:b/>
          <w:sz w:val="24"/>
          <w:szCs w:val="24"/>
        </w:rPr>
        <w:t>siječanj</w:t>
      </w:r>
      <w:r>
        <w:rPr>
          <w:b/>
          <w:sz w:val="24"/>
          <w:szCs w:val="24"/>
        </w:rPr>
        <w:t xml:space="preserve"> 20</w:t>
      </w:r>
      <w:r w:rsidR="004008C5">
        <w:rPr>
          <w:b/>
          <w:sz w:val="24"/>
          <w:szCs w:val="24"/>
        </w:rPr>
        <w:t>2</w:t>
      </w:r>
      <w:r w:rsidR="00A47FE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</w:p>
    <w:p w14:paraId="7D431F5E" w14:textId="76DBEB46" w:rsidR="00E40D81" w:rsidRDefault="00E40D81" w:rsidP="00E40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spellStart"/>
      <w:r w:rsidRPr="006343B9">
        <w:rPr>
          <w:b/>
          <w:sz w:val="24"/>
          <w:szCs w:val="24"/>
        </w:rPr>
        <w:t>URbroj</w:t>
      </w:r>
      <w:proofErr w:type="spellEnd"/>
      <w:r w:rsidRPr="006343B9">
        <w:rPr>
          <w:b/>
          <w:sz w:val="24"/>
          <w:szCs w:val="24"/>
        </w:rPr>
        <w:t>:</w:t>
      </w:r>
      <w:r w:rsidR="001C6FB1">
        <w:rPr>
          <w:b/>
          <w:sz w:val="24"/>
          <w:szCs w:val="24"/>
        </w:rPr>
        <w:t xml:space="preserve"> 14/22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0A40">
        <w:rPr>
          <w:sz w:val="24"/>
          <w:szCs w:val="24"/>
        </w:rPr>
        <w:t>Ravnateljica</w:t>
      </w:r>
    </w:p>
    <w:p w14:paraId="7A8ABEB1" w14:textId="2DB5B48E" w:rsidR="00E40D81" w:rsidRDefault="00E40D81" w:rsidP="0022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Silvija </w:t>
      </w:r>
      <w:r w:rsidRPr="00410A40">
        <w:rPr>
          <w:sz w:val="24"/>
          <w:szCs w:val="24"/>
        </w:rPr>
        <w:t>Ćurić</w:t>
      </w:r>
    </w:p>
    <w:sectPr w:rsidR="00E40D81" w:rsidSect="00E40D81">
      <w:headerReference w:type="default" r:id="rId18"/>
      <w:footerReference w:type="default" r:id="rId19"/>
      <w:pgSz w:w="11906" w:h="16838"/>
      <w:pgMar w:top="1417" w:right="1133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65AD9" w14:textId="77777777" w:rsidR="00254387" w:rsidRDefault="00254387" w:rsidP="00E40D81">
      <w:pPr>
        <w:spacing w:after="0" w:line="240" w:lineRule="auto"/>
      </w:pPr>
      <w:r>
        <w:separator/>
      </w:r>
    </w:p>
  </w:endnote>
  <w:endnote w:type="continuationSeparator" w:id="0">
    <w:p w14:paraId="791E578B" w14:textId="77777777" w:rsidR="00254387" w:rsidRDefault="00254387" w:rsidP="00E4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4"/>
      <w:gridCol w:w="4672"/>
    </w:tblGrid>
    <w:tr w:rsidR="003E4AFF" w14:paraId="5777C5B8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6489A030" w14:textId="77777777" w:rsidR="003E4AFF" w:rsidRDefault="003E4AFF">
          <w:pPr>
            <w:pStyle w:val="Zaglavlj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0ED333D2" w14:textId="77777777" w:rsidR="003E4AFF" w:rsidRDefault="003E4AFF">
          <w:pPr>
            <w:pStyle w:val="Zaglavlje"/>
            <w:jc w:val="right"/>
            <w:rPr>
              <w:caps/>
              <w:sz w:val="18"/>
            </w:rPr>
          </w:pPr>
        </w:p>
      </w:tc>
    </w:tr>
    <w:tr w:rsidR="003E4AFF" w14:paraId="59241CBA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8E91A28" w14:textId="77777777" w:rsidR="003E4AFF" w:rsidRDefault="003E4AFF">
          <w:pPr>
            <w:pStyle w:val="Podnoje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119D431B" w14:textId="77777777" w:rsidR="003E4AFF" w:rsidRDefault="003E4AFF">
          <w:pPr>
            <w:pStyle w:val="Podnoj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0722DF">
            <w:rPr>
              <w:caps/>
              <w:noProof/>
              <w:color w:val="808080" w:themeColor="background1" w:themeShade="80"/>
              <w:sz w:val="18"/>
              <w:szCs w:val="18"/>
            </w:rPr>
            <w:t>15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96EF511" w14:textId="77777777" w:rsidR="00E40D81" w:rsidRDefault="00E40D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4BF7" w14:textId="77777777" w:rsidR="00254387" w:rsidRDefault="00254387" w:rsidP="00E40D81">
      <w:pPr>
        <w:spacing w:after="0" w:line="240" w:lineRule="auto"/>
      </w:pPr>
      <w:r>
        <w:separator/>
      </w:r>
    </w:p>
  </w:footnote>
  <w:footnote w:type="continuationSeparator" w:id="0">
    <w:p w14:paraId="03646FE6" w14:textId="77777777" w:rsidR="00254387" w:rsidRDefault="00254387" w:rsidP="00E4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95D8" w14:textId="77777777" w:rsidR="00E40D81" w:rsidRPr="00B17DEF" w:rsidRDefault="00E40D81" w:rsidP="00E40D81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/>
      <w:rPr>
        <w:rFonts w:ascii="Calisto MT" w:eastAsiaTheme="majorEastAsia" w:hAnsi="Calisto MT" w:cstheme="majorBidi"/>
        <w:i/>
        <w:color w:val="0070C0"/>
        <w:sz w:val="16"/>
        <w:szCs w:val="16"/>
      </w:rPr>
    </w:pPr>
    <w:r w:rsidRPr="00B17DEF">
      <w:rPr>
        <w:rFonts w:ascii="Calisto MT" w:eastAsiaTheme="majorEastAsia" w:hAnsi="Calisto MT" w:cstheme="majorBidi"/>
        <w:i/>
        <w:color w:val="0070C0"/>
        <w:sz w:val="16"/>
        <w:szCs w:val="16"/>
      </w:rPr>
      <w:t>Izvješ</w:t>
    </w:r>
    <w:r w:rsidRPr="00B17DEF">
      <w:rPr>
        <w:rFonts w:ascii="Cambria" w:eastAsiaTheme="majorEastAsia" w:hAnsi="Cambria" w:cs="Cambria"/>
        <w:i/>
        <w:color w:val="0070C0"/>
        <w:sz w:val="16"/>
        <w:szCs w:val="16"/>
      </w:rPr>
      <w:t>ć</w:t>
    </w:r>
    <w:r w:rsidRPr="00B17DEF">
      <w:rPr>
        <w:rFonts w:ascii="Calisto MT" w:eastAsiaTheme="majorEastAsia" w:hAnsi="Calisto MT" w:cstheme="majorBidi"/>
        <w:i/>
        <w:color w:val="0070C0"/>
        <w:sz w:val="16"/>
        <w:szCs w:val="16"/>
      </w:rPr>
      <w:t>e o radu i financijsko izvje</w:t>
    </w:r>
    <w:r w:rsidRPr="00B17DEF">
      <w:rPr>
        <w:rFonts w:ascii="Calisto MT" w:eastAsiaTheme="majorEastAsia" w:hAnsi="Calisto MT" w:cs="Calisto MT"/>
        <w:i/>
        <w:color w:val="0070C0"/>
        <w:sz w:val="16"/>
        <w:szCs w:val="16"/>
      </w:rPr>
      <w:t>š</w:t>
    </w:r>
    <w:r w:rsidRPr="00B17DEF">
      <w:rPr>
        <w:rFonts w:ascii="Cambria" w:eastAsiaTheme="majorEastAsia" w:hAnsi="Cambria" w:cs="Cambria"/>
        <w:i/>
        <w:color w:val="0070C0"/>
        <w:sz w:val="16"/>
        <w:szCs w:val="16"/>
      </w:rPr>
      <w:t>ć</w:t>
    </w:r>
    <w:r w:rsidRPr="00B17DEF">
      <w:rPr>
        <w:rFonts w:ascii="Calisto MT" w:eastAsiaTheme="majorEastAsia" w:hAnsi="Calisto MT" w:cstheme="majorBidi"/>
        <w:i/>
        <w:color w:val="0070C0"/>
        <w:sz w:val="16"/>
        <w:szCs w:val="16"/>
      </w:rPr>
      <w:t>e Narodne knji</w:t>
    </w:r>
    <w:r w:rsidRPr="00B17DEF">
      <w:rPr>
        <w:rFonts w:ascii="Cambria" w:eastAsiaTheme="majorEastAsia" w:hAnsi="Cambria" w:cs="Cambria"/>
        <w:i/>
        <w:color w:val="0070C0"/>
        <w:sz w:val="16"/>
        <w:szCs w:val="16"/>
      </w:rPr>
      <w:t>ž</w:t>
    </w:r>
    <w:r w:rsidRPr="00B17DEF">
      <w:rPr>
        <w:rFonts w:ascii="Calisto MT" w:eastAsiaTheme="majorEastAsia" w:hAnsi="Calisto MT" w:cstheme="majorBidi"/>
        <w:i/>
        <w:color w:val="0070C0"/>
        <w:sz w:val="16"/>
        <w:szCs w:val="16"/>
      </w:rPr>
      <w:t xml:space="preserve">nice i </w:t>
    </w:r>
    <w:r w:rsidRPr="00B17DEF">
      <w:rPr>
        <w:rFonts w:ascii="Cambria" w:eastAsiaTheme="majorEastAsia" w:hAnsi="Cambria" w:cs="Cambria"/>
        <w:i/>
        <w:color w:val="0070C0"/>
        <w:sz w:val="16"/>
        <w:szCs w:val="16"/>
      </w:rPr>
      <w:t>č</w:t>
    </w:r>
    <w:r w:rsidRPr="00B17DEF">
      <w:rPr>
        <w:rFonts w:ascii="Calisto MT" w:eastAsiaTheme="majorEastAsia" w:hAnsi="Calisto MT" w:cstheme="majorBidi"/>
        <w:i/>
        <w:color w:val="0070C0"/>
        <w:sz w:val="16"/>
        <w:szCs w:val="16"/>
      </w:rPr>
      <w:t>itaonice Tisno</w:t>
    </w:r>
  </w:p>
  <w:p w14:paraId="3E002F33" w14:textId="77777777" w:rsidR="00E40D81" w:rsidRDefault="00E40D81">
    <w:pPr>
      <w:pStyle w:val="Zaglavlje"/>
    </w:pPr>
  </w:p>
  <w:p w14:paraId="281F860E" w14:textId="77777777" w:rsidR="00E40D81" w:rsidRDefault="00E40D8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  <w:sz w:val="22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  <w:sz w:val="22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  <w:sz w:val="22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cs="OpenSymbol"/>
      </w:rPr>
    </w:lvl>
  </w:abstractNum>
  <w:abstractNum w:abstractNumId="6" w15:restartNumberingAfterBreak="0">
    <w:nsid w:val="0A9E1299"/>
    <w:multiLevelType w:val="hybridMultilevel"/>
    <w:tmpl w:val="A37AF026"/>
    <w:lvl w:ilvl="0" w:tplc="91ACF6DA">
      <w:start w:val="1"/>
      <w:numFmt w:val="decimal"/>
      <w:lvlText w:val="%1."/>
      <w:lvlJc w:val="left"/>
      <w:pPr>
        <w:ind w:left="458" w:hanging="360"/>
      </w:pPr>
      <w:rPr>
        <w:rFonts w:eastAsia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78" w:hanging="360"/>
      </w:pPr>
    </w:lvl>
    <w:lvl w:ilvl="2" w:tplc="041A001B" w:tentative="1">
      <w:start w:val="1"/>
      <w:numFmt w:val="lowerRoman"/>
      <w:lvlText w:val="%3."/>
      <w:lvlJc w:val="right"/>
      <w:pPr>
        <w:ind w:left="1898" w:hanging="180"/>
      </w:pPr>
    </w:lvl>
    <w:lvl w:ilvl="3" w:tplc="041A000F" w:tentative="1">
      <w:start w:val="1"/>
      <w:numFmt w:val="decimal"/>
      <w:lvlText w:val="%4."/>
      <w:lvlJc w:val="left"/>
      <w:pPr>
        <w:ind w:left="2618" w:hanging="360"/>
      </w:pPr>
    </w:lvl>
    <w:lvl w:ilvl="4" w:tplc="041A0019" w:tentative="1">
      <w:start w:val="1"/>
      <w:numFmt w:val="lowerLetter"/>
      <w:lvlText w:val="%5."/>
      <w:lvlJc w:val="left"/>
      <w:pPr>
        <w:ind w:left="3338" w:hanging="360"/>
      </w:pPr>
    </w:lvl>
    <w:lvl w:ilvl="5" w:tplc="041A001B" w:tentative="1">
      <w:start w:val="1"/>
      <w:numFmt w:val="lowerRoman"/>
      <w:lvlText w:val="%6."/>
      <w:lvlJc w:val="right"/>
      <w:pPr>
        <w:ind w:left="4058" w:hanging="180"/>
      </w:pPr>
    </w:lvl>
    <w:lvl w:ilvl="6" w:tplc="041A000F" w:tentative="1">
      <w:start w:val="1"/>
      <w:numFmt w:val="decimal"/>
      <w:lvlText w:val="%7."/>
      <w:lvlJc w:val="left"/>
      <w:pPr>
        <w:ind w:left="4778" w:hanging="360"/>
      </w:pPr>
    </w:lvl>
    <w:lvl w:ilvl="7" w:tplc="041A0019" w:tentative="1">
      <w:start w:val="1"/>
      <w:numFmt w:val="lowerLetter"/>
      <w:lvlText w:val="%8."/>
      <w:lvlJc w:val="left"/>
      <w:pPr>
        <w:ind w:left="5498" w:hanging="360"/>
      </w:pPr>
    </w:lvl>
    <w:lvl w:ilvl="8" w:tplc="041A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7" w15:restartNumberingAfterBreak="0">
    <w:nsid w:val="29142983"/>
    <w:multiLevelType w:val="hybridMultilevel"/>
    <w:tmpl w:val="5B7C2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B1D23"/>
    <w:multiLevelType w:val="hybridMultilevel"/>
    <w:tmpl w:val="420410AE"/>
    <w:lvl w:ilvl="0" w:tplc="041A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DCC7C1E"/>
    <w:multiLevelType w:val="hybridMultilevel"/>
    <w:tmpl w:val="B1DE2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17448"/>
    <w:multiLevelType w:val="hybridMultilevel"/>
    <w:tmpl w:val="B8983AD6"/>
    <w:lvl w:ilvl="0" w:tplc="0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6625E2C"/>
    <w:multiLevelType w:val="hybridMultilevel"/>
    <w:tmpl w:val="4D842E16"/>
    <w:lvl w:ilvl="0" w:tplc="38B4DE70">
      <w:start w:val="2"/>
      <w:numFmt w:val="bullet"/>
      <w:lvlText w:val="-"/>
      <w:lvlJc w:val="left"/>
      <w:pPr>
        <w:ind w:left="730" w:hanging="360"/>
      </w:pPr>
      <w:rPr>
        <w:rFonts w:ascii="Calibri" w:eastAsia="Bookman Old Style" w:hAnsi="Calibri" w:cs="Bookman Old Style" w:hint="default"/>
      </w:rPr>
    </w:lvl>
    <w:lvl w:ilvl="1" w:tplc="041A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7EB6624F"/>
    <w:multiLevelType w:val="hybridMultilevel"/>
    <w:tmpl w:val="1E5279CA"/>
    <w:lvl w:ilvl="0" w:tplc="82266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81"/>
    <w:rsid w:val="00024D1C"/>
    <w:rsid w:val="000722DF"/>
    <w:rsid w:val="00084FE2"/>
    <w:rsid w:val="00106149"/>
    <w:rsid w:val="00115943"/>
    <w:rsid w:val="00116142"/>
    <w:rsid w:val="00117671"/>
    <w:rsid w:val="00184AD3"/>
    <w:rsid w:val="00190A57"/>
    <w:rsid w:val="00194F83"/>
    <w:rsid w:val="00197BBE"/>
    <w:rsid w:val="001C6FB1"/>
    <w:rsid w:val="001D55AB"/>
    <w:rsid w:val="002010FC"/>
    <w:rsid w:val="00205ED5"/>
    <w:rsid w:val="002242B3"/>
    <w:rsid w:val="00225991"/>
    <w:rsid w:val="002306D7"/>
    <w:rsid w:val="00250CB6"/>
    <w:rsid w:val="0025311C"/>
    <w:rsid w:val="00254387"/>
    <w:rsid w:val="00270DA4"/>
    <w:rsid w:val="0028177B"/>
    <w:rsid w:val="00293759"/>
    <w:rsid w:val="002A752D"/>
    <w:rsid w:val="002D791F"/>
    <w:rsid w:val="002F2F87"/>
    <w:rsid w:val="003132D4"/>
    <w:rsid w:val="00314544"/>
    <w:rsid w:val="00330812"/>
    <w:rsid w:val="00347FB2"/>
    <w:rsid w:val="00374EB8"/>
    <w:rsid w:val="00380455"/>
    <w:rsid w:val="00381F58"/>
    <w:rsid w:val="003C2DAC"/>
    <w:rsid w:val="003C7B34"/>
    <w:rsid w:val="003E4AFF"/>
    <w:rsid w:val="003E7632"/>
    <w:rsid w:val="003E76A4"/>
    <w:rsid w:val="003F1602"/>
    <w:rsid w:val="004008C5"/>
    <w:rsid w:val="00434479"/>
    <w:rsid w:val="00443124"/>
    <w:rsid w:val="00494BE1"/>
    <w:rsid w:val="004A07B8"/>
    <w:rsid w:val="004E2FDC"/>
    <w:rsid w:val="004F1E97"/>
    <w:rsid w:val="004F412D"/>
    <w:rsid w:val="00537EAB"/>
    <w:rsid w:val="00543AD6"/>
    <w:rsid w:val="0054542D"/>
    <w:rsid w:val="00550C0A"/>
    <w:rsid w:val="00551701"/>
    <w:rsid w:val="0055772C"/>
    <w:rsid w:val="005A033A"/>
    <w:rsid w:val="005A404D"/>
    <w:rsid w:val="00636E27"/>
    <w:rsid w:val="00650A42"/>
    <w:rsid w:val="00657910"/>
    <w:rsid w:val="00673ADC"/>
    <w:rsid w:val="006853EF"/>
    <w:rsid w:val="006A66FE"/>
    <w:rsid w:val="006B48DA"/>
    <w:rsid w:val="006B7FC3"/>
    <w:rsid w:val="00707BE0"/>
    <w:rsid w:val="00707C08"/>
    <w:rsid w:val="00707E1F"/>
    <w:rsid w:val="00714A5C"/>
    <w:rsid w:val="00724B97"/>
    <w:rsid w:val="007441F8"/>
    <w:rsid w:val="00747342"/>
    <w:rsid w:val="0076184A"/>
    <w:rsid w:val="00763CC9"/>
    <w:rsid w:val="00775AC1"/>
    <w:rsid w:val="007846B1"/>
    <w:rsid w:val="00790DEE"/>
    <w:rsid w:val="008303A1"/>
    <w:rsid w:val="00833869"/>
    <w:rsid w:val="00852AF3"/>
    <w:rsid w:val="00871A60"/>
    <w:rsid w:val="008E502D"/>
    <w:rsid w:val="009225CD"/>
    <w:rsid w:val="00956972"/>
    <w:rsid w:val="0095787E"/>
    <w:rsid w:val="009664F0"/>
    <w:rsid w:val="009A128A"/>
    <w:rsid w:val="009E41A5"/>
    <w:rsid w:val="00A23998"/>
    <w:rsid w:val="00A47FE6"/>
    <w:rsid w:val="00A5152C"/>
    <w:rsid w:val="00A54331"/>
    <w:rsid w:val="00A764C0"/>
    <w:rsid w:val="00A87535"/>
    <w:rsid w:val="00A941EF"/>
    <w:rsid w:val="00AA3E17"/>
    <w:rsid w:val="00AA7DC1"/>
    <w:rsid w:val="00AB0439"/>
    <w:rsid w:val="00AD0E26"/>
    <w:rsid w:val="00AD63BB"/>
    <w:rsid w:val="00AF65BA"/>
    <w:rsid w:val="00B12F7D"/>
    <w:rsid w:val="00B349EA"/>
    <w:rsid w:val="00B503C0"/>
    <w:rsid w:val="00B55F67"/>
    <w:rsid w:val="00B614EC"/>
    <w:rsid w:val="00BA7910"/>
    <w:rsid w:val="00BA7B83"/>
    <w:rsid w:val="00BD2E2A"/>
    <w:rsid w:val="00BE2771"/>
    <w:rsid w:val="00C07CF0"/>
    <w:rsid w:val="00C363CF"/>
    <w:rsid w:val="00C368F4"/>
    <w:rsid w:val="00C85EC9"/>
    <w:rsid w:val="00CD31D2"/>
    <w:rsid w:val="00CE473C"/>
    <w:rsid w:val="00CE538A"/>
    <w:rsid w:val="00CE62A4"/>
    <w:rsid w:val="00CF4B7B"/>
    <w:rsid w:val="00D32C72"/>
    <w:rsid w:val="00D4099E"/>
    <w:rsid w:val="00DB4711"/>
    <w:rsid w:val="00DE5804"/>
    <w:rsid w:val="00DE7B28"/>
    <w:rsid w:val="00DF2953"/>
    <w:rsid w:val="00E00BD4"/>
    <w:rsid w:val="00E01411"/>
    <w:rsid w:val="00E40D81"/>
    <w:rsid w:val="00E421E4"/>
    <w:rsid w:val="00E51BDC"/>
    <w:rsid w:val="00E57D51"/>
    <w:rsid w:val="00E739A6"/>
    <w:rsid w:val="00E76BAF"/>
    <w:rsid w:val="00E966E0"/>
    <w:rsid w:val="00EB7680"/>
    <w:rsid w:val="00EC4969"/>
    <w:rsid w:val="00EC4E01"/>
    <w:rsid w:val="00EF2C4A"/>
    <w:rsid w:val="00F17A3C"/>
    <w:rsid w:val="00F3193A"/>
    <w:rsid w:val="00F40FF9"/>
    <w:rsid w:val="00F420B7"/>
    <w:rsid w:val="00F56C11"/>
    <w:rsid w:val="00F63F1A"/>
    <w:rsid w:val="00FB0AA7"/>
    <w:rsid w:val="00FC0239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AC8A"/>
  <w15:chartTrackingRefBased/>
  <w15:docId w15:val="{9B8F91CE-8737-479E-847E-485721BD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E40D81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E40D81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E40D8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40D8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4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0D81"/>
  </w:style>
  <w:style w:type="paragraph" w:styleId="Podnoje">
    <w:name w:val="footer"/>
    <w:basedOn w:val="Normal"/>
    <w:link w:val="PodnojeChar"/>
    <w:uiPriority w:val="99"/>
    <w:unhideWhenUsed/>
    <w:rsid w:val="00E4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0D81"/>
  </w:style>
  <w:style w:type="paragraph" w:styleId="Tekstbalonia">
    <w:name w:val="Balloon Text"/>
    <w:basedOn w:val="Normal"/>
    <w:link w:val="TekstbaloniaChar"/>
    <w:uiPriority w:val="99"/>
    <w:semiHidden/>
    <w:unhideWhenUsed/>
    <w:rsid w:val="00E76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BA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FB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nkc-tisno.hr/" TargetMode="External"/><Relationship Id="rId17" Type="http://schemas.openxmlformats.org/officeDocument/2006/relationships/hyperlink" Target="http://www.hkdrustvo.hr/datoteke/144/vbh/God.48(2005),br.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vnateljica@nkc-tisno.h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info@nkc-tisno.h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9D42271533402083624C4234FE9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A1545-87D0-4955-86E5-7E2FE083C304}"/>
      </w:docPartPr>
      <w:docPartBody>
        <w:p w:rsidR="001C3A0F" w:rsidRDefault="00BE0966" w:rsidP="00BE0966">
          <w:pPr>
            <w:pStyle w:val="789D42271533402083624C4234FE9644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66"/>
    <w:rsid w:val="000240CF"/>
    <w:rsid w:val="001162A5"/>
    <w:rsid w:val="00147CF4"/>
    <w:rsid w:val="001C3A0F"/>
    <w:rsid w:val="00387FB4"/>
    <w:rsid w:val="003D0F6D"/>
    <w:rsid w:val="00400487"/>
    <w:rsid w:val="005F7F5C"/>
    <w:rsid w:val="007A0DF3"/>
    <w:rsid w:val="007E16D6"/>
    <w:rsid w:val="008357C8"/>
    <w:rsid w:val="009224E2"/>
    <w:rsid w:val="00A21BC3"/>
    <w:rsid w:val="00A64F8B"/>
    <w:rsid w:val="00BE0966"/>
    <w:rsid w:val="00C000C8"/>
    <w:rsid w:val="00D1093E"/>
    <w:rsid w:val="00F4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789D42271533402083624C4234FE9644">
    <w:name w:val="789D42271533402083624C4234FE9644"/>
    <w:rsid w:val="00BE0966"/>
  </w:style>
  <w:style w:type="character" w:styleId="Tekstrezerviranogmjesta">
    <w:name w:val="Placeholder Text"/>
    <w:basedOn w:val="Zadanifontodlomka"/>
    <w:uiPriority w:val="99"/>
    <w:semiHidden/>
    <w:rsid w:val="00147C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B6A6A-E3C4-4A58-BFF1-32B928B6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3917</Words>
  <Characters>22330</Characters>
  <Application>Microsoft Office Word</Application>
  <DocSecurity>0</DocSecurity>
  <Lines>186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RADU I FINANCIJSKO IZVJEŠĆE 2021. GODINA</vt:lpstr>
      <vt:lpstr>IZVJEŠĆE O RADU I FINANCIJSKO IZVJEŠĆE 2019. GODINA</vt:lpstr>
    </vt:vector>
  </TitlesOfParts>
  <Company/>
  <LinksUpToDate>false</LinksUpToDate>
  <CharactersWithSpaces>26195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RADU I FINANCIJSKO IZVJEŠĆE 2021. GODINA</dc:title>
  <dc:subject/>
  <dc:creator>Marko</dc:creator>
  <cp:keywords/>
  <dc:description/>
  <cp:lastModifiedBy>Silvija Ćurić</cp:lastModifiedBy>
  <cp:revision>2</cp:revision>
  <cp:lastPrinted>2022-01-31T08:58:00Z</cp:lastPrinted>
  <dcterms:created xsi:type="dcterms:W3CDTF">2022-01-31T11:47:00Z</dcterms:created>
  <dcterms:modified xsi:type="dcterms:W3CDTF">2022-01-31T11:47:00Z</dcterms:modified>
</cp:coreProperties>
</file>